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479"/>
        <w:gridCol w:w="409"/>
        <w:gridCol w:w="344"/>
        <w:gridCol w:w="42"/>
        <w:gridCol w:w="926"/>
        <w:gridCol w:w="88"/>
        <w:gridCol w:w="726"/>
        <w:gridCol w:w="518"/>
        <w:gridCol w:w="188"/>
        <w:gridCol w:w="659"/>
        <w:gridCol w:w="53"/>
        <w:gridCol w:w="618"/>
      </w:tblGrid>
      <w:tr w:rsidR="006853DD" w:rsidRPr="00A13323" w:rsidTr="00C616C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6853DD" w:rsidRPr="00A13323" w:rsidRDefault="006853DD" w:rsidP="00C616CA">
            <w:pPr>
              <w:spacing w:before="60" w:after="60" w:line="240" w:lineRule="auto"/>
              <w:ind w:left="397" w:hanging="397"/>
              <w:rPr>
                <w:rFonts w:ascii="Arial" w:hAnsi="Arial" w:cs="Arial"/>
                <w:b/>
                <w:sz w:val="20"/>
                <w:szCs w:val="20"/>
              </w:rPr>
            </w:pPr>
            <w:r w:rsidRPr="00A13323">
              <w:rPr>
                <w:rFonts w:ascii="Arial" w:hAnsi="Arial" w:cs="Arial"/>
                <w:b/>
                <w:sz w:val="20"/>
                <w:szCs w:val="20"/>
              </w:rPr>
              <w:t>NAZIV PREDMETA</w:t>
            </w:r>
          </w:p>
        </w:tc>
        <w:tc>
          <w:tcPr>
            <w:tcW w:w="7564" w:type="dxa"/>
            <w:gridSpan w:val="16"/>
            <w:tcBorders>
              <w:top w:val="single" w:sz="12" w:space="0" w:color="auto"/>
              <w:left w:val="single" w:sz="12" w:space="0" w:color="auto"/>
              <w:bottom w:val="single" w:sz="12" w:space="0" w:color="auto"/>
              <w:right w:val="single" w:sz="12" w:space="0" w:color="auto"/>
            </w:tcBorders>
            <w:shd w:val="clear" w:color="auto" w:fill="66CCFF"/>
            <w:vAlign w:val="center"/>
          </w:tcPr>
          <w:p w:rsidR="006853DD" w:rsidRPr="00A13323" w:rsidRDefault="006853DD" w:rsidP="00C616CA">
            <w:pPr>
              <w:spacing w:before="60" w:after="60" w:line="240" w:lineRule="auto"/>
              <w:ind w:left="397" w:hanging="397"/>
              <w:rPr>
                <w:rFonts w:ascii="Arial" w:hAnsi="Arial" w:cs="Arial"/>
                <w:b/>
                <w:caps/>
                <w:sz w:val="24"/>
                <w:szCs w:val="20"/>
              </w:rPr>
            </w:pPr>
            <w:r w:rsidRPr="00A13323">
              <w:rPr>
                <w:rFonts w:ascii="Arial" w:hAnsi="Arial" w:cs="Arial"/>
                <w:b/>
                <w:caps/>
                <w:sz w:val="24"/>
                <w:szCs w:val="20"/>
              </w:rPr>
              <w:t>Monetarna ekonomija I</w:t>
            </w:r>
          </w:p>
        </w:tc>
      </w:tr>
      <w:tr w:rsidR="006853DD" w:rsidRPr="00A13323" w:rsidTr="00C616CA">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Style w:val="Naglaeno"/>
                <w:rFonts w:ascii="Arial" w:hAnsi="Arial" w:cs="Arial"/>
                <w:b w:val="0"/>
                <w:sz w:val="20"/>
                <w:szCs w:val="20"/>
              </w:rPr>
            </w:pPr>
            <w:r w:rsidRPr="00A13323">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EUE202</w:t>
            </w:r>
          </w:p>
        </w:tc>
        <w:tc>
          <w:tcPr>
            <w:tcW w:w="2288" w:type="dxa"/>
            <w:gridSpan w:val="6"/>
            <w:tcBorders>
              <w:top w:val="single" w:sz="12" w:space="0" w:color="auto"/>
              <w:right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Godina studija</w:t>
            </w:r>
          </w:p>
        </w:tc>
        <w:tc>
          <w:tcPr>
            <w:tcW w:w="2762" w:type="dxa"/>
            <w:gridSpan w:val="6"/>
            <w:tcBorders>
              <w:top w:val="single" w:sz="12" w:space="0" w:color="auto"/>
              <w:right w:val="single" w:sz="12" w:space="0" w:color="auto"/>
            </w:tcBorders>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3</w:t>
            </w:r>
          </w:p>
        </w:tc>
      </w:tr>
      <w:tr w:rsidR="006853DD" w:rsidRPr="00A13323"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Prof. dr. sc. Nikša Nikolić</w:t>
            </w:r>
          </w:p>
          <w:p w:rsidR="006853DD" w:rsidRDefault="006853DD" w:rsidP="00C616CA">
            <w:pPr>
              <w:spacing w:after="0" w:line="240" w:lineRule="auto"/>
              <w:rPr>
                <w:rFonts w:ascii="Arial" w:hAnsi="Arial" w:cs="Arial"/>
                <w:sz w:val="20"/>
                <w:szCs w:val="20"/>
              </w:rPr>
            </w:pPr>
            <w:r w:rsidRPr="00A13323">
              <w:rPr>
                <w:rFonts w:ascii="Arial" w:hAnsi="Arial" w:cs="Arial"/>
                <w:sz w:val="20"/>
                <w:szCs w:val="20"/>
              </w:rPr>
              <w:t xml:space="preserve">Prof. dr. sc. Mario </w:t>
            </w:r>
            <w:proofErr w:type="spellStart"/>
            <w:r w:rsidRPr="00A13323">
              <w:rPr>
                <w:rFonts w:ascii="Arial" w:hAnsi="Arial" w:cs="Arial"/>
                <w:sz w:val="20"/>
                <w:szCs w:val="20"/>
              </w:rPr>
              <w:t>Pečarić</w:t>
            </w:r>
            <w:proofErr w:type="spellEnd"/>
          </w:p>
          <w:p w:rsidR="008B49AA" w:rsidRPr="008B49AA" w:rsidRDefault="008B49AA" w:rsidP="008B49AA">
            <w:pPr>
              <w:spacing w:after="0" w:line="240" w:lineRule="auto"/>
              <w:rPr>
                <w:rFonts w:ascii="Arial" w:hAnsi="Arial" w:cs="Arial"/>
                <w:color w:val="FF0000"/>
                <w:sz w:val="20"/>
                <w:szCs w:val="20"/>
              </w:rPr>
            </w:pPr>
            <w:r w:rsidRPr="008F3602">
              <w:rPr>
                <w:rFonts w:ascii="Arial" w:hAnsi="Arial" w:cs="Arial"/>
                <w:color w:val="FF0000"/>
                <w:sz w:val="20"/>
                <w:szCs w:val="20"/>
              </w:rPr>
              <w:t>Izv. prof. dr. sc. Roberto Ercegovac</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Bodovna vrijednost (ECTS)</w:t>
            </w:r>
          </w:p>
        </w:tc>
        <w:tc>
          <w:tcPr>
            <w:tcW w:w="2762" w:type="dxa"/>
            <w:gridSpan w:val="6"/>
            <w:tcBorders>
              <w:bottom w:val="single" w:sz="12" w:space="0" w:color="auto"/>
              <w:right w:val="single" w:sz="12" w:space="0" w:color="auto"/>
            </w:tcBorders>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6</w:t>
            </w:r>
          </w:p>
        </w:tc>
      </w:tr>
      <w:tr w:rsidR="006853DD" w:rsidRPr="00A13323" w:rsidTr="00C616CA">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6853DD" w:rsidRPr="008B49AA" w:rsidRDefault="008B49AA" w:rsidP="00C616CA">
            <w:pPr>
              <w:spacing w:after="0" w:line="240" w:lineRule="auto"/>
              <w:rPr>
                <w:rFonts w:ascii="Arial" w:hAnsi="Arial" w:cs="Arial"/>
                <w:strike/>
                <w:color w:val="FF0000"/>
                <w:sz w:val="20"/>
                <w:szCs w:val="20"/>
              </w:rPr>
            </w:pPr>
            <w:r w:rsidRPr="008F3602">
              <w:rPr>
                <w:rFonts w:ascii="Arial" w:hAnsi="Arial" w:cs="Arial"/>
                <w:color w:val="FF0000"/>
                <w:sz w:val="20"/>
                <w:szCs w:val="20"/>
              </w:rPr>
              <w:t>Izv. prof. dr. sc. Josip Visković</w:t>
            </w:r>
          </w:p>
        </w:tc>
        <w:tc>
          <w:tcPr>
            <w:tcW w:w="2288" w:type="dxa"/>
            <w:gridSpan w:val="6"/>
            <w:vMerge w:val="restart"/>
            <w:tcBorders>
              <w:right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6853DD" w:rsidRPr="00A13323" w:rsidRDefault="006853DD" w:rsidP="00C616CA">
            <w:pPr>
              <w:spacing w:after="0" w:line="240" w:lineRule="auto"/>
              <w:jc w:val="center"/>
              <w:rPr>
                <w:rFonts w:ascii="Arial" w:hAnsi="Arial" w:cs="Arial"/>
                <w:sz w:val="20"/>
                <w:szCs w:val="20"/>
              </w:rPr>
            </w:pPr>
            <w:r w:rsidRPr="00A13323">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6853DD" w:rsidRPr="00A13323" w:rsidRDefault="006853DD" w:rsidP="00C616CA">
            <w:pPr>
              <w:spacing w:after="0" w:line="240" w:lineRule="auto"/>
              <w:jc w:val="center"/>
              <w:rPr>
                <w:rFonts w:ascii="Arial" w:hAnsi="Arial" w:cs="Arial"/>
                <w:sz w:val="20"/>
                <w:szCs w:val="20"/>
              </w:rPr>
            </w:pPr>
            <w:r w:rsidRPr="00A13323">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6853DD" w:rsidRPr="00A13323" w:rsidRDefault="006853DD" w:rsidP="00C616CA">
            <w:pPr>
              <w:spacing w:after="0" w:line="240" w:lineRule="auto"/>
              <w:jc w:val="center"/>
              <w:rPr>
                <w:rFonts w:ascii="Arial" w:hAnsi="Arial" w:cs="Arial"/>
                <w:sz w:val="20"/>
                <w:szCs w:val="20"/>
              </w:rPr>
            </w:pPr>
            <w:r w:rsidRPr="00A13323">
              <w:rPr>
                <w:rFonts w:ascii="Arial" w:hAnsi="Arial" w:cs="Arial"/>
                <w:sz w:val="20"/>
                <w:szCs w:val="20"/>
              </w:rPr>
              <w:t>V</w:t>
            </w:r>
          </w:p>
        </w:tc>
        <w:tc>
          <w:tcPr>
            <w:tcW w:w="618" w:type="dxa"/>
            <w:tcBorders>
              <w:bottom w:val="single" w:sz="12" w:space="0" w:color="auto"/>
              <w:right w:val="single" w:sz="12" w:space="0" w:color="auto"/>
            </w:tcBorders>
            <w:vAlign w:val="center"/>
          </w:tcPr>
          <w:p w:rsidR="006853DD" w:rsidRPr="00A13323" w:rsidRDefault="006853DD" w:rsidP="00C616CA">
            <w:pPr>
              <w:spacing w:after="0" w:line="240" w:lineRule="auto"/>
              <w:jc w:val="center"/>
              <w:rPr>
                <w:rFonts w:ascii="Arial" w:hAnsi="Arial" w:cs="Arial"/>
                <w:sz w:val="20"/>
                <w:szCs w:val="20"/>
              </w:rPr>
            </w:pPr>
            <w:r w:rsidRPr="00A13323">
              <w:rPr>
                <w:rFonts w:ascii="Arial" w:hAnsi="Arial" w:cs="Arial"/>
                <w:sz w:val="20"/>
                <w:szCs w:val="20"/>
              </w:rPr>
              <w:t>T</w:t>
            </w:r>
          </w:p>
        </w:tc>
      </w:tr>
      <w:tr w:rsidR="006853DD" w:rsidRPr="00A13323" w:rsidTr="00C616CA">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6853DD" w:rsidRPr="00A13323" w:rsidRDefault="006853DD" w:rsidP="00C616CA">
            <w:pPr>
              <w:spacing w:after="0" w:line="240" w:lineRule="auto"/>
              <w:rPr>
                <w:rFonts w:ascii="Arial" w:hAnsi="Arial" w:cs="Arial"/>
                <w:sz w:val="20"/>
                <w:szCs w:val="20"/>
              </w:rPr>
            </w:pPr>
          </w:p>
        </w:tc>
        <w:tc>
          <w:tcPr>
            <w:tcW w:w="2288" w:type="dxa"/>
            <w:gridSpan w:val="6"/>
            <w:vMerge/>
            <w:tcBorders>
              <w:bottom w:val="single" w:sz="12" w:space="0" w:color="auto"/>
              <w:right w:val="single" w:sz="12" w:space="0" w:color="auto"/>
            </w:tcBorders>
            <w:shd w:val="clear" w:color="auto" w:fill="CCFFFF"/>
            <w:tcMar>
              <w:left w:w="57" w:type="dxa"/>
              <w:right w:w="57" w:type="dxa"/>
            </w:tcMar>
            <w:vAlign w:val="center"/>
          </w:tcPr>
          <w:p w:rsidR="006853DD" w:rsidRPr="00A13323" w:rsidRDefault="006853DD" w:rsidP="00C616CA">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6853DD" w:rsidRPr="00A13323" w:rsidRDefault="006853DD" w:rsidP="00C616CA">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6853DD" w:rsidRPr="00A13323" w:rsidRDefault="006853DD" w:rsidP="00C616CA">
            <w:pPr>
              <w:spacing w:after="0" w:line="240" w:lineRule="auto"/>
              <w:rPr>
                <w:rFonts w:ascii="Arial" w:hAnsi="Arial" w:cs="Arial"/>
                <w:sz w:val="20"/>
                <w:szCs w:val="20"/>
              </w:rPr>
            </w:pPr>
            <w:r w:rsidRPr="00A13323">
              <w:rPr>
                <w:rFonts w:ascii="Arial" w:hAnsi="Arial" w:cs="Arial"/>
                <w:sz w:val="20"/>
                <w:szCs w:val="20"/>
              </w:rPr>
              <w:t>30</w:t>
            </w:r>
          </w:p>
        </w:tc>
        <w:tc>
          <w:tcPr>
            <w:tcW w:w="618" w:type="dxa"/>
            <w:tcBorders>
              <w:bottom w:val="single" w:sz="12" w:space="0" w:color="auto"/>
              <w:right w:val="single" w:sz="12" w:space="0" w:color="auto"/>
            </w:tcBorders>
            <w:vAlign w:val="center"/>
          </w:tcPr>
          <w:p w:rsidR="006853DD" w:rsidRPr="00A13323" w:rsidRDefault="006853DD" w:rsidP="00C616CA">
            <w:pPr>
              <w:spacing w:after="0" w:line="240" w:lineRule="auto"/>
              <w:rPr>
                <w:rFonts w:ascii="Arial" w:hAnsi="Arial" w:cs="Arial"/>
                <w:sz w:val="20"/>
                <w:szCs w:val="20"/>
              </w:rPr>
            </w:pPr>
          </w:p>
        </w:tc>
      </w:tr>
      <w:tr w:rsidR="008B49AA" w:rsidRPr="008B49AA"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53DD" w:rsidRPr="008B49AA" w:rsidRDefault="006853DD" w:rsidP="00C616CA">
            <w:pPr>
              <w:spacing w:after="0" w:line="240" w:lineRule="auto"/>
              <w:rPr>
                <w:rFonts w:ascii="Arial" w:hAnsi="Arial" w:cs="Arial"/>
                <w:sz w:val="20"/>
                <w:szCs w:val="20"/>
              </w:rPr>
            </w:pPr>
            <w:r w:rsidRPr="008B49AA">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6853DD" w:rsidRPr="008B49AA" w:rsidRDefault="006853DD" w:rsidP="00C616CA">
            <w:pPr>
              <w:spacing w:after="0" w:line="240" w:lineRule="auto"/>
              <w:rPr>
                <w:rFonts w:ascii="Arial" w:hAnsi="Arial" w:cs="Arial"/>
                <w:sz w:val="20"/>
                <w:szCs w:val="20"/>
              </w:rPr>
            </w:pPr>
            <w:r w:rsidRPr="008B49AA">
              <w:rPr>
                <w:rFonts w:ascii="Arial" w:hAnsi="Arial" w:cs="Arial"/>
                <w:sz w:val="20"/>
                <w:szCs w:val="20"/>
              </w:rPr>
              <w:t>Obvezni</w:t>
            </w:r>
          </w:p>
        </w:tc>
        <w:tc>
          <w:tcPr>
            <w:tcW w:w="2288" w:type="dxa"/>
            <w:gridSpan w:val="6"/>
            <w:tcBorders>
              <w:bottom w:val="single" w:sz="12" w:space="0" w:color="auto"/>
              <w:right w:val="single" w:sz="12" w:space="0" w:color="auto"/>
            </w:tcBorders>
            <w:shd w:val="clear" w:color="auto" w:fill="CCFFFF"/>
            <w:tcMar>
              <w:left w:w="57" w:type="dxa"/>
              <w:right w:w="57" w:type="dxa"/>
            </w:tcMar>
            <w:vAlign w:val="center"/>
          </w:tcPr>
          <w:p w:rsidR="006853DD" w:rsidRPr="008B49AA" w:rsidRDefault="006853DD" w:rsidP="00C616CA">
            <w:pPr>
              <w:spacing w:after="0" w:line="240" w:lineRule="auto"/>
              <w:rPr>
                <w:rFonts w:ascii="Arial" w:hAnsi="Arial" w:cs="Arial"/>
                <w:sz w:val="20"/>
                <w:szCs w:val="20"/>
              </w:rPr>
            </w:pPr>
            <w:r w:rsidRPr="008B49AA">
              <w:rPr>
                <w:rFonts w:ascii="Arial" w:hAnsi="Arial" w:cs="Arial"/>
                <w:sz w:val="20"/>
                <w:szCs w:val="20"/>
              </w:rPr>
              <w:t xml:space="preserve">Postotak primjene e-učenja </w:t>
            </w:r>
          </w:p>
        </w:tc>
        <w:tc>
          <w:tcPr>
            <w:tcW w:w="2762" w:type="dxa"/>
            <w:gridSpan w:val="6"/>
            <w:tcBorders>
              <w:bottom w:val="single" w:sz="12" w:space="0" w:color="auto"/>
              <w:right w:val="single" w:sz="12" w:space="0" w:color="auto"/>
            </w:tcBorders>
            <w:tcMar>
              <w:left w:w="57" w:type="dxa"/>
              <w:right w:w="57" w:type="dxa"/>
            </w:tcMar>
            <w:vAlign w:val="center"/>
          </w:tcPr>
          <w:p w:rsidR="006853DD" w:rsidRPr="008B49AA" w:rsidRDefault="002C36D9" w:rsidP="00C616CA">
            <w:pPr>
              <w:spacing w:after="0" w:line="240" w:lineRule="auto"/>
              <w:rPr>
                <w:rFonts w:ascii="Arial" w:hAnsi="Arial" w:cs="Arial"/>
                <w:sz w:val="20"/>
                <w:szCs w:val="20"/>
              </w:rPr>
            </w:pPr>
            <w:r w:rsidRPr="008B49AA">
              <w:rPr>
                <w:rFonts w:ascii="Arial" w:hAnsi="Arial" w:cs="Arial"/>
                <w:sz w:val="20"/>
                <w:szCs w:val="20"/>
              </w:rPr>
              <w:t>15%</w:t>
            </w:r>
          </w:p>
        </w:tc>
      </w:tr>
      <w:tr w:rsidR="008B49AA" w:rsidRPr="008B49AA" w:rsidTr="00C616CA">
        <w:tc>
          <w:tcPr>
            <w:tcW w:w="9464" w:type="dxa"/>
            <w:gridSpan w:val="17"/>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6853DD" w:rsidRPr="008B49AA" w:rsidRDefault="006853DD" w:rsidP="00C616CA">
            <w:pPr>
              <w:tabs>
                <w:tab w:val="left" w:pos="2820"/>
              </w:tabs>
              <w:spacing w:after="0"/>
              <w:jc w:val="center"/>
              <w:rPr>
                <w:rFonts w:ascii="Arial" w:hAnsi="Arial" w:cs="Arial"/>
                <w:b/>
                <w:sz w:val="20"/>
                <w:szCs w:val="20"/>
              </w:rPr>
            </w:pPr>
            <w:r w:rsidRPr="008B49AA">
              <w:rPr>
                <w:rFonts w:ascii="Arial" w:hAnsi="Arial" w:cs="Arial"/>
                <w:b/>
                <w:sz w:val="20"/>
                <w:szCs w:val="20"/>
              </w:rPr>
              <w:t>OPIS PREDMETA</w:t>
            </w:r>
          </w:p>
        </w:tc>
      </w:tr>
      <w:tr w:rsidR="008B49AA" w:rsidRPr="008B49AA" w:rsidTr="00C616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r w:rsidRPr="008B49AA">
              <w:rPr>
                <w:rFonts w:ascii="Arial" w:hAnsi="Arial" w:cs="Arial"/>
                <w:sz w:val="20"/>
                <w:szCs w:val="20"/>
              </w:rPr>
              <w:t>Ciljevi predmeta</w:t>
            </w:r>
          </w:p>
        </w:tc>
        <w:tc>
          <w:tcPr>
            <w:tcW w:w="7552" w:type="dxa"/>
            <w:gridSpan w:val="15"/>
            <w:tcBorders>
              <w:top w:val="single" w:sz="12" w:space="0" w:color="auto"/>
              <w:right w:val="single" w:sz="12" w:space="0" w:color="auto"/>
            </w:tcBorders>
            <w:tcMar>
              <w:left w:w="57" w:type="dxa"/>
              <w:right w:w="57" w:type="dxa"/>
            </w:tcMar>
          </w:tcPr>
          <w:p w:rsidR="006853DD" w:rsidRPr="008B49AA" w:rsidRDefault="006853DD" w:rsidP="00C616CA">
            <w:pPr>
              <w:autoSpaceDE w:val="0"/>
              <w:autoSpaceDN w:val="0"/>
              <w:adjustRightInd w:val="0"/>
              <w:spacing w:after="0" w:line="240" w:lineRule="auto"/>
              <w:rPr>
                <w:rFonts w:ascii="Arial" w:hAnsi="Arial" w:cs="Arial"/>
                <w:sz w:val="20"/>
                <w:szCs w:val="20"/>
              </w:rPr>
            </w:pPr>
            <w:r w:rsidRPr="008B49AA">
              <w:rPr>
                <w:rFonts w:ascii="Arial" w:hAnsi="Arial" w:cs="Arial"/>
                <w:sz w:val="20"/>
                <w:szCs w:val="20"/>
              </w:rPr>
              <w:t>Upoznati studente s osnovnim monetarnim kategorijama, institucijama i politikama.</w:t>
            </w:r>
          </w:p>
        </w:tc>
      </w:tr>
      <w:tr w:rsidR="008B49AA" w:rsidRPr="008B49AA" w:rsidTr="00C616CA">
        <w:tc>
          <w:tcPr>
            <w:tcW w:w="1912" w:type="dxa"/>
            <w:gridSpan w:val="2"/>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r w:rsidRPr="008B49AA">
              <w:rPr>
                <w:rFonts w:ascii="Arial" w:hAnsi="Arial" w:cs="Arial"/>
                <w:sz w:val="20"/>
                <w:szCs w:val="20"/>
              </w:rPr>
              <w:t xml:space="preserve"> Uvjeti za upis predmeta i ulazne kompetencije potrebne za predmet</w:t>
            </w:r>
          </w:p>
        </w:tc>
        <w:tc>
          <w:tcPr>
            <w:tcW w:w="7552" w:type="dxa"/>
            <w:gridSpan w:val="15"/>
            <w:tcBorders>
              <w:right w:val="single" w:sz="12" w:space="0" w:color="auto"/>
            </w:tcBorders>
            <w:tcMar>
              <w:left w:w="57" w:type="dxa"/>
              <w:right w:w="57" w:type="dxa"/>
            </w:tcMar>
          </w:tcPr>
          <w:p w:rsidR="006853DD" w:rsidRPr="008B49AA" w:rsidRDefault="006853DD" w:rsidP="00C616CA">
            <w:pPr>
              <w:tabs>
                <w:tab w:val="left" w:pos="2820"/>
              </w:tabs>
              <w:spacing w:after="0"/>
              <w:rPr>
                <w:rFonts w:ascii="Arial" w:hAnsi="Arial" w:cs="Arial"/>
                <w:b/>
                <w:sz w:val="20"/>
                <w:szCs w:val="20"/>
              </w:rPr>
            </w:pPr>
            <w:r w:rsidRPr="008B49AA">
              <w:rPr>
                <w:rFonts w:ascii="Arial" w:hAnsi="Arial" w:cs="Arial"/>
                <w:sz w:val="20"/>
                <w:szCs w:val="20"/>
              </w:rPr>
              <w:t>Uvjeti za upis i ulazne kompetencije potrebne za predmet propisani su Statutom Ekonomskog fakulteta Sveučilišta u Splitu, te pravilnikom o studiju i studiranju</w:t>
            </w:r>
          </w:p>
          <w:p w:rsidR="006853DD" w:rsidRPr="008B49AA" w:rsidRDefault="006853DD" w:rsidP="00C616CA">
            <w:pPr>
              <w:tabs>
                <w:tab w:val="left" w:pos="2820"/>
              </w:tabs>
              <w:spacing w:after="0"/>
              <w:rPr>
                <w:rFonts w:ascii="Arial" w:hAnsi="Arial" w:cs="Arial"/>
                <w:sz w:val="20"/>
                <w:szCs w:val="20"/>
              </w:rPr>
            </w:pPr>
          </w:p>
        </w:tc>
      </w:tr>
      <w:tr w:rsidR="008B49AA" w:rsidRPr="008B49AA" w:rsidTr="00C616CA">
        <w:tc>
          <w:tcPr>
            <w:tcW w:w="1912" w:type="dxa"/>
            <w:gridSpan w:val="2"/>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r w:rsidRPr="008B49AA">
              <w:rPr>
                <w:rFonts w:ascii="Arial" w:hAnsi="Arial" w:cs="Arial"/>
                <w:sz w:val="20"/>
                <w:szCs w:val="20"/>
              </w:rPr>
              <w:t xml:space="preserve">Očekivani ishodi učenja na razini predmeta (4-10 ishoda učenja) </w:t>
            </w:r>
          </w:p>
        </w:tc>
        <w:tc>
          <w:tcPr>
            <w:tcW w:w="7552" w:type="dxa"/>
            <w:gridSpan w:val="15"/>
            <w:tcBorders>
              <w:right w:val="single" w:sz="12" w:space="0" w:color="auto"/>
            </w:tcBorders>
            <w:tcMar>
              <w:left w:w="57" w:type="dxa"/>
              <w:right w:w="57" w:type="dxa"/>
            </w:tcMar>
          </w:tcPr>
          <w:p w:rsidR="006853DD" w:rsidRPr="008B49AA" w:rsidRDefault="006853DD" w:rsidP="00C616CA">
            <w:pPr>
              <w:tabs>
                <w:tab w:val="left" w:pos="2820"/>
              </w:tabs>
              <w:spacing w:after="0"/>
              <w:rPr>
                <w:rFonts w:ascii="Arial" w:hAnsi="Arial" w:cs="Arial"/>
                <w:sz w:val="20"/>
                <w:szCs w:val="20"/>
              </w:rPr>
            </w:pPr>
            <w:r w:rsidRPr="008B49AA">
              <w:rPr>
                <w:rFonts w:ascii="Arial" w:hAnsi="Arial" w:cs="Arial"/>
                <w:sz w:val="20"/>
                <w:szCs w:val="20"/>
              </w:rPr>
              <w:t>Ishod učenja predmeta:</w:t>
            </w:r>
          </w:p>
          <w:p w:rsidR="006853DD" w:rsidRPr="008B49AA" w:rsidRDefault="006853DD" w:rsidP="006853DD">
            <w:pPr>
              <w:numPr>
                <w:ilvl w:val="0"/>
                <w:numId w:val="3"/>
              </w:numPr>
              <w:spacing w:after="0" w:line="240" w:lineRule="auto"/>
              <w:rPr>
                <w:rFonts w:ascii="Arial" w:hAnsi="Arial" w:cs="Arial"/>
                <w:bCs/>
                <w:sz w:val="20"/>
                <w:szCs w:val="20"/>
              </w:rPr>
            </w:pPr>
            <w:r w:rsidRPr="008B49AA">
              <w:rPr>
                <w:rFonts w:ascii="Arial" w:hAnsi="Arial" w:cs="Arial"/>
                <w:sz w:val="20"/>
                <w:szCs w:val="20"/>
              </w:rPr>
              <w:t xml:space="preserve">Kritički prosuđivati značaj monetarne ekonomije u robno-novčanom gospodarstvu </w:t>
            </w:r>
            <w:r w:rsidRPr="008B49AA">
              <w:rPr>
                <w:rFonts w:ascii="Arial" w:hAnsi="Arial" w:cs="Arial"/>
                <w:bCs/>
                <w:sz w:val="20"/>
                <w:szCs w:val="20"/>
              </w:rPr>
              <w:t>(6. razina prema HKO)</w:t>
            </w:r>
          </w:p>
          <w:p w:rsidR="006853DD" w:rsidRPr="008B49AA" w:rsidRDefault="006853DD" w:rsidP="00C616CA">
            <w:pPr>
              <w:tabs>
                <w:tab w:val="left" w:pos="2820"/>
              </w:tabs>
              <w:spacing w:after="0"/>
              <w:rPr>
                <w:rFonts w:ascii="Arial" w:hAnsi="Arial" w:cs="Arial"/>
                <w:sz w:val="20"/>
                <w:szCs w:val="20"/>
              </w:rPr>
            </w:pPr>
          </w:p>
          <w:p w:rsidR="006853DD" w:rsidRPr="008B49AA" w:rsidRDefault="006853DD" w:rsidP="00C616CA">
            <w:pPr>
              <w:tabs>
                <w:tab w:val="left" w:pos="2820"/>
              </w:tabs>
              <w:spacing w:after="0"/>
              <w:rPr>
                <w:rFonts w:ascii="Arial" w:hAnsi="Arial" w:cs="Arial"/>
                <w:sz w:val="20"/>
                <w:szCs w:val="20"/>
              </w:rPr>
            </w:pPr>
            <w:r w:rsidRPr="008B49AA">
              <w:rPr>
                <w:rFonts w:ascii="Arial" w:hAnsi="Arial" w:cs="Arial"/>
                <w:sz w:val="20"/>
                <w:szCs w:val="20"/>
              </w:rPr>
              <w:t>Pojedinačni ishodi učenja:</w:t>
            </w:r>
          </w:p>
          <w:p w:rsidR="00262109" w:rsidRPr="008B49AA" w:rsidRDefault="006853DD" w:rsidP="006853DD">
            <w:pPr>
              <w:numPr>
                <w:ilvl w:val="0"/>
                <w:numId w:val="4"/>
              </w:numPr>
              <w:spacing w:after="0" w:line="240" w:lineRule="auto"/>
              <w:rPr>
                <w:rFonts w:ascii="Arial" w:hAnsi="Arial" w:cs="Arial"/>
                <w:sz w:val="20"/>
                <w:szCs w:val="20"/>
              </w:rPr>
            </w:pPr>
            <w:r w:rsidRPr="008B49AA">
              <w:rPr>
                <w:rFonts w:ascii="Arial" w:hAnsi="Arial" w:cs="Arial"/>
                <w:sz w:val="20"/>
                <w:szCs w:val="20"/>
              </w:rPr>
              <w:t>Kritički prosuđi</w:t>
            </w:r>
            <w:r w:rsidR="00DE286B" w:rsidRPr="008B49AA">
              <w:rPr>
                <w:rFonts w:ascii="Arial" w:hAnsi="Arial" w:cs="Arial"/>
                <w:sz w:val="20"/>
                <w:szCs w:val="20"/>
              </w:rPr>
              <w:t>vati o ulozi suvremenog novca</w:t>
            </w:r>
            <w:r w:rsidR="00262109" w:rsidRPr="008B49AA">
              <w:rPr>
                <w:rFonts w:ascii="Arial" w:hAnsi="Arial" w:cs="Arial"/>
                <w:sz w:val="20"/>
                <w:szCs w:val="20"/>
              </w:rPr>
              <w:t xml:space="preserve"> u robno-novčanom gospodarstvu </w:t>
            </w:r>
            <w:r w:rsidR="00262109" w:rsidRPr="008B49AA">
              <w:rPr>
                <w:rFonts w:ascii="Arial" w:hAnsi="Arial" w:cs="Arial"/>
                <w:bCs/>
                <w:sz w:val="20"/>
                <w:szCs w:val="20"/>
              </w:rPr>
              <w:t>(6. razina prema HKO)</w:t>
            </w:r>
          </w:p>
          <w:p w:rsidR="006853DD" w:rsidRPr="008B49AA" w:rsidRDefault="00262109" w:rsidP="006853DD">
            <w:pPr>
              <w:numPr>
                <w:ilvl w:val="0"/>
                <w:numId w:val="4"/>
              </w:numPr>
              <w:spacing w:after="0" w:line="240" w:lineRule="auto"/>
              <w:rPr>
                <w:rFonts w:ascii="Arial" w:hAnsi="Arial" w:cs="Arial"/>
                <w:sz w:val="20"/>
                <w:szCs w:val="20"/>
              </w:rPr>
            </w:pPr>
            <w:r w:rsidRPr="008B49AA">
              <w:rPr>
                <w:rFonts w:ascii="Arial" w:hAnsi="Arial" w:cs="Arial"/>
                <w:sz w:val="20"/>
                <w:szCs w:val="20"/>
              </w:rPr>
              <w:t xml:space="preserve">Analizirati ulogu kredita u </w:t>
            </w:r>
            <w:r w:rsidR="006853DD" w:rsidRPr="008B49AA">
              <w:rPr>
                <w:rFonts w:ascii="Arial" w:hAnsi="Arial" w:cs="Arial"/>
                <w:sz w:val="20"/>
                <w:szCs w:val="20"/>
              </w:rPr>
              <w:t>procesima stvaranja i poništavanja novca</w:t>
            </w:r>
            <w:r w:rsidRPr="008B49AA">
              <w:rPr>
                <w:rFonts w:ascii="Arial" w:hAnsi="Arial" w:cs="Arial"/>
                <w:sz w:val="20"/>
                <w:szCs w:val="20"/>
              </w:rPr>
              <w:t xml:space="preserve"> te utvrditi </w:t>
            </w:r>
            <w:r w:rsidR="006853DD" w:rsidRPr="008B49AA">
              <w:rPr>
                <w:rFonts w:ascii="Arial" w:hAnsi="Arial" w:cs="Arial"/>
                <w:sz w:val="20"/>
                <w:szCs w:val="20"/>
              </w:rPr>
              <w:t>ulo</w:t>
            </w:r>
            <w:r w:rsidRPr="008B49AA">
              <w:rPr>
                <w:rFonts w:ascii="Arial" w:hAnsi="Arial" w:cs="Arial"/>
                <w:sz w:val="20"/>
                <w:szCs w:val="20"/>
              </w:rPr>
              <w:t>gu</w:t>
            </w:r>
            <w:r w:rsidR="006853DD" w:rsidRPr="008B49AA">
              <w:rPr>
                <w:rFonts w:ascii="Arial" w:hAnsi="Arial" w:cs="Arial"/>
                <w:sz w:val="20"/>
                <w:szCs w:val="20"/>
              </w:rPr>
              <w:t xml:space="preserve"> kamatnih stopa u gospodarstvu </w:t>
            </w:r>
            <w:r w:rsidR="006853DD" w:rsidRPr="008B49AA">
              <w:rPr>
                <w:rFonts w:ascii="Arial" w:hAnsi="Arial" w:cs="Arial"/>
                <w:bCs/>
                <w:sz w:val="20"/>
                <w:szCs w:val="20"/>
              </w:rPr>
              <w:t>(6. razina prema HKO)</w:t>
            </w:r>
          </w:p>
          <w:p w:rsidR="006853DD" w:rsidRPr="008B49AA" w:rsidRDefault="00177476" w:rsidP="006853DD">
            <w:pPr>
              <w:numPr>
                <w:ilvl w:val="0"/>
                <w:numId w:val="4"/>
              </w:numPr>
              <w:tabs>
                <w:tab w:val="left" w:pos="2820"/>
              </w:tabs>
              <w:spacing w:after="0"/>
              <w:rPr>
                <w:rFonts w:ascii="Arial" w:hAnsi="Arial" w:cs="Arial"/>
                <w:sz w:val="20"/>
                <w:szCs w:val="20"/>
              </w:rPr>
            </w:pPr>
            <w:r w:rsidRPr="008B49AA">
              <w:rPr>
                <w:rFonts w:ascii="Arial" w:hAnsi="Arial" w:cs="Arial"/>
                <w:sz w:val="20"/>
                <w:szCs w:val="20"/>
              </w:rPr>
              <w:t xml:space="preserve">Komentirati ulogu i značaj financijskih posrednika u suvremenom financijskom sustavu </w:t>
            </w:r>
            <w:r w:rsidR="006853DD" w:rsidRPr="008B49AA">
              <w:rPr>
                <w:rFonts w:ascii="Arial" w:hAnsi="Arial" w:cs="Arial"/>
                <w:bCs/>
                <w:sz w:val="20"/>
                <w:szCs w:val="20"/>
              </w:rPr>
              <w:t>(6. razina prema HKO)</w:t>
            </w:r>
          </w:p>
          <w:p w:rsidR="006853DD" w:rsidRPr="008B49AA" w:rsidRDefault="00177476" w:rsidP="00177476">
            <w:pPr>
              <w:numPr>
                <w:ilvl w:val="0"/>
                <w:numId w:val="4"/>
              </w:numPr>
              <w:tabs>
                <w:tab w:val="left" w:pos="2820"/>
              </w:tabs>
              <w:spacing w:after="0"/>
              <w:rPr>
                <w:rFonts w:ascii="Arial" w:hAnsi="Arial" w:cs="Arial"/>
                <w:sz w:val="20"/>
                <w:szCs w:val="20"/>
              </w:rPr>
            </w:pPr>
            <w:r w:rsidRPr="008B49AA">
              <w:rPr>
                <w:rFonts w:ascii="Arial" w:hAnsi="Arial" w:cs="Arial"/>
                <w:sz w:val="20"/>
                <w:szCs w:val="20"/>
              </w:rPr>
              <w:t xml:space="preserve">Identificirati </w:t>
            </w:r>
            <w:r w:rsidR="00A63A22" w:rsidRPr="008B49AA">
              <w:rPr>
                <w:rFonts w:ascii="Arial" w:hAnsi="Arial" w:cs="Arial"/>
                <w:sz w:val="20"/>
                <w:szCs w:val="20"/>
              </w:rPr>
              <w:t xml:space="preserve">ciljeve, </w:t>
            </w:r>
            <w:r w:rsidRPr="008B49AA">
              <w:rPr>
                <w:rFonts w:ascii="Arial" w:hAnsi="Arial" w:cs="Arial"/>
                <w:sz w:val="20"/>
                <w:szCs w:val="20"/>
              </w:rPr>
              <w:t>instrumente i kanale monetarno-kreditne politike</w:t>
            </w:r>
            <w:r w:rsidR="006853DD" w:rsidRPr="008B49AA">
              <w:rPr>
                <w:rFonts w:ascii="Arial" w:hAnsi="Arial" w:cs="Arial"/>
                <w:sz w:val="20"/>
                <w:szCs w:val="20"/>
              </w:rPr>
              <w:t xml:space="preserve"> </w:t>
            </w:r>
            <w:r w:rsidR="006853DD" w:rsidRPr="008B49AA">
              <w:rPr>
                <w:rFonts w:ascii="Arial" w:hAnsi="Arial" w:cs="Arial"/>
                <w:bCs/>
                <w:sz w:val="20"/>
                <w:szCs w:val="20"/>
              </w:rPr>
              <w:t>(6. razina prema HKO)</w:t>
            </w:r>
          </w:p>
        </w:tc>
      </w:tr>
      <w:tr w:rsidR="008B49AA" w:rsidRPr="008B49AA" w:rsidTr="00C616CA">
        <w:trPr>
          <w:trHeight w:val="67"/>
        </w:trPr>
        <w:tc>
          <w:tcPr>
            <w:tcW w:w="1912" w:type="dxa"/>
            <w:gridSpan w:val="2"/>
            <w:vMerge w:val="restart"/>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r w:rsidRPr="008B49AA">
              <w:rPr>
                <w:rFonts w:ascii="Arial" w:hAnsi="Arial" w:cs="Arial"/>
                <w:sz w:val="20"/>
                <w:szCs w:val="20"/>
              </w:rPr>
              <w:t>Sadržaj predmeta detaljno razrađen prema satnici nastave</w:t>
            </w:r>
            <w:bookmarkStart w:id="0" w:name="_GoBack"/>
            <w:bookmarkEnd w:id="0"/>
          </w:p>
        </w:tc>
        <w:tc>
          <w:tcPr>
            <w:tcW w:w="3776" w:type="dxa"/>
            <w:gridSpan w:val="7"/>
            <w:tcBorders>
              <w:right w:val="single" w:sz="12" w:space="0" w:color="auto"/>
            </w:tcBorders>
            <w:tcMar>
              <w:left w:w="57" w:type="dxa"/>
              <w:right w:w="57" w:type="dxa"/>
            </w:tcMar>
            <w:vAlign w:val="center"/>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Predavanja</w:t>
            </w:r>
          </w:p>
        </w:tc>
        <w:tc>
          <w:tcPr>
            <w:tcW w:w="3776" w:type="dxa"/>
            <w:gridSpan w:val="8"/>
            <w:tcBorders>
              <w:right w:val="single" w:sz="12" w:space="0" w:color="auto"/>
            </w:tcBorders>
            <w:vAlign w:val="center"/>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Vježbe</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vAlign w:val="center"/>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Tema</w:t>
            </w:r>
          </w:p>
        </w:tc>
        <w:tc>
          <w:tcPr>
            <w:tcW w:w="795" w:type="dxa"/>
            <w:gridSpan w:val="3"/>
            <w:tcBorders>
              <w:right w:val="single" w:sz="12" w:space="0" w:color="auto"/>
            </w:tcBorders>
            <w:vAlign w:val="center"/>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Sati</w:t>
            </w:r>
          </w:p>
        </w:tc>
        <w:tc>
          <w:tcPr>
            <w:tcW w:w="3105" w:type="dxa"/>
            <w:gridSpan w:val="6"/>
            <w:tcBorders>
              <w:right w:val="single" w:sz="12" w:space="0" w:color="auto"/>
            </w:tcBorders>
            <w:vAlign w:val="center"/>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Tema</w:t>
            </w:r>
          </w:p>
        </w:tc>
        <w:tc>
          <w:tcPr>
            <w:tcW w:w="671" w:type="dxa"/>
            <w:gridSpan w:val="2"/>
            <w:tcBorders>
              <w:right w:val="single" w:sz="12" w:space="0" w:color="auto"/>
            </w:tcBorders>
            <w:vAlign w:val="center"/>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Sati</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spacing w:after="0" w:line="240" w:lineRule="auto"/>
              <w:rPr>
                <w:rFonts w:ascii="Arial" w:hAnsi="Arial" w:cs="Arial"/>
                <w:sz w:val="20"/>
                <w:szCs w:val="20"/>
              </w:rPr>
            </w:pPr>
            <w:r w:rsidRPr="008B49AA">
              <w:rPr>
                <w:rFonts w:ascii="Arial" w:hAnsi="Arial" w:cs="Arial"/>
                <w:sz w:val="20"/>
                <w:szCs w:val="20"/>
              </w:rPr>
              <w:t>Financijska fenomenologija</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2C36D9" w:rsidP="00DE286B">
            <w:pPr>
              <w:spacing w:after="0" w:line="240" w:lineRule="auto"/>
              <w:rPr>
                <w:rFonts w:ascii="Arial" w:hAnsi="Arial" w:cs="Arial"/>
                <w:sz w:val="20"/>
                <w:szCs w:val="20"/>
              </w:rPr>
            </w:pPr>
            <w:r w:rsidRPr="008B49AA">
              <w:rPr>
                <w:rFonts w:ascii="Arial" w:hAnsi="Arial" w:cs="Arial"/>
                <w:sz w:val="20"/>
                <w:szCs w:val="20"/>
              </w:rPr>
              <w:t>Uvod u financijski sustav</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Teorijska definicija novca</w:t>
            </w:r>
            <w:r w:rsidR="002C36D9" w:rsidRPr="008B49AA">
              <w:rPr>
                <w:rFonts w:ascii="Arial" w:hAnsi="Arial" w:cs="Arial"/>
                <w:sz w:val="20"/>
                <w:szCs w:val="20"/>
              </w:rPr>
              <w:t xml:space="preserve"> – funkcije novca</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2C36D9" w:rsidP="00DE286B">
            <w:pPr>
              <w:tabs>
                <w:tab w:val="left" w:pos="428"/>
              </w:tabs>
              <w:spacing w:after="0"/>
              <w:rPr>
                <w:rFonts w:ascii="Arial" w:hAnsi="Arial" w:cs="Arial"/>
                <w:sz w:val="20"/>
                <w:szCs w:val="20"/>
              </w:rPr>
            </w:pPr>
            <w:r w:rsidRPr="008B49AA">
              <w:rPr>
                <w:rFonts w:ascii="Arial" w:hAnsi="Arial" w:cs="Arial"/>
                <w:sz w:val="20"/>
                <w:szCs w:val="20"/>
              </w:rPr>
              <w:t>Evolucija novca i novčanih sustava</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Novčani agregati – „mjerenje“ novca</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Novčani agregati – „mjerenje“ novca</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Novac u međunarodnim plaćanjima</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Vrste deviznih tečajeva</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Kredit – definicija, temeljne odrednice i uloga u gospodarstvu</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6853DD" w:rsidP="00DE286B">
            <w:pPr>
              <w:spacing w:after="0" w:line="240" w:lineRule="auto"/>
              <w:rPr>
                <w:rFonts w:ascii="Arial" w:hAnsi="Arial" w:cs="Arial"/>
                <w:sz w:val="20"/>
                <w:szCs w:val="20"/>
              </w:rPr>
            </w:pPr>
            <w:r w:rsidRPr="008B49AA">
              <w:rPr>
                <w:rFonts w:ascii="Arial" w:hAnsi="Arial" w:cs="Arial"/>
                <w:sz w:val="20"/>
                <w:szCs w:val="20"/>
              </w:rPr>
              <w:t>Vrste kredita</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Monetarno-kreditna multiplikacija</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Monetarno-kreditna multiplikacija</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„Trgovanje“ kreditima – dužničke vrijednosnice</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262109" w:rsidP="00262109">
            <w:pPr>
              <w:tabs>
                <w:tab w:val="left" w:pos="428"/>
              </w:tabs>
              <w:spacing w:after="0"/>
              <w:rPr>
                <w:rFonts w:ascii="Arial" w:hAnsi="Arial" w:cs="Arial"/>
                <w:sz w:val="20"/>
                <w:szCs w:val="20"/>
              </w:rPr>
            </w:pPr>
            <w:r w:rsidRPr="008B49AA">
              <w:rPr>
                <w:rFonts w:ascii="Arial" w:hAnsi="Arial" w:cs="Arial"/>
                <w:sz w:val="20"/>
                <w:szCs w:val="20"/>
              </w:rPr>
              <w:t>Uzroci i tipovi inflacije</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Pojam i određivanje tržišne kamatne stope</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262109" w:rsidP="00DE286B">
            <w:pPr>
              <w:spacing w:after="0" w:line="240" w:lineRule="auto"/>
              <w:rPr>
                <w:rFonts w:ascii="Arial" w:hAnsi="Arial" w:cs="Arial"/>
                <w:sz w:val="20"/>
                <w:szCs w:val="20"/>
              </w:rPr>
            </w:pPr>
            <w:r w:rsidRPr="008B49AA">
              <w:rPr>
                <w:rFonts w:ascii="Arial" w:hAnsi="Arial" w:cs="Arial"/>
                <w:sz w:val="20"/>
                <w:szCs w:val="20"/>
              </w:rPr>
              <w:t>Realna i nominalna kamatna stopa</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DE286B" w:rsidRPr="008B49AA" w:rsidRDefault="00DE286B"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DE286B" w:rsidRPr="008B49AA" w:rsidRDefault="00DE286B" w:rsidP="00DE286B">
            <w:pPr>
              <w:tabs>
                <w:tab w:val="left" w:pos="428"/>
              </w:tabs>
              <w:spacing w:after="0"/>
              <w:rPr>
                <w:rFonts w:ascii="Arial" w:hAnsi="Arial" w:cs="Arial"/>
                <w:sz w:val="20"/>
                <w:szCs w:val="20"/>
              </w:rPr>
            </w:pPr>
            <w:r w:rsidRPr="008B49AA">
              <w:rPr>
                <w:rFonts w:ascii="Arial" w:hAnsi="Arial" w:cs="Arial"/>
                <w:sz w:val="20"/>
                <w:szCs w:val="20"/>
              </w:rPr>
              <w:t>Analiza razlika u kamatnim stopama</w:t>
            </w:r>
          </w:p>
        </w:tc>
        <w:tc>
          <w:tcPr>
            <w:tcW w:w="795" w:type="dxa"/>
            <w:gridSpan w:val="3"/>
            <w:tcBorders>
              <w:right w:val="single" w:sz="12" w:space="0" w:color="auto"/>
            </w:tcBorders>
          </w:tcPr>
          <w:p w:rsidR="00DE286B" w:rsidRPr="008B49AA" w:rsidRDefault="00DE286B"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DE286B" w:rsidRPr="008B49AA" w:rsidRDefault="00262109" w:rsidP="00DE286B">
            <w:pPr>
              <w:tabs>
                <w:tab w:val="left" w:pos="428"/>
              </w:tabs>
              <w:spacing w:after="0"/>
              <w:rPr>
                <w:rFonts w:ascii="Arial" w:hAnsi="Arial" w:cs="Arial"/>
                <w:sz w:val="20"/>
                <w:szCs w:val="20"/>
              </w:rPr>
            </w:pPr>
            <w:r w:rsidRPr="008B49AA">
              <w:rPr>
                <w:rFonts w:ascii="Arial" w:hAnsi="Arial" w:cs="Arial"/>
                <w:sz w:val="20"/>
                <w:szCs w:val="20"/>
              </w:rPr>
              <w:t>Kolokvij I</w:t>
            </w:r>
          </w:p>
        </w:tc>
        <w:tc>
          <w:tcPr>
            <w:tcW w:w="671" w:type="dxa"/>
            <w:gridSpan w:val="2"/>
            <w:tcBorders>
              <w:right w:val="single" w:sz="12" w:space="0" w:color="auto"/>
            </w:tcBorders>
          </w:tcPr>
          <w:p w:rsidR="00DE286B" w:rsidRPr="008B49AA" w:rsidRDefault="00DE286B"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DE286B" w:rsidP="00DE286B">
            <w:pPr>
              <w:tabs>
                <w:tab w:val="left" w:pos="428"/>
              </w:tabs>
              <w:spacing w:after="0"/>
              <w:rPr>
                <w:rFonts w:ascii="Arial" w:hAnsi="Arial" w:cs="Arial"/>
                <w:sz w:val="20"/>
                <w:szCs w:val="20"/>
              </w:rPr>
            </w:pPr>
            <w:r w:rsidRPr="008B49AA">
              <w:rPr>
                <w:rFonts w:ascii="Arial" w:hAnsi="Arial" w:cs="Arial"/>
                <w:sz w:val="20"/>
                <w:szCs w:val="20"/>
              </w:rPr>
              <w:t>Središnje bankarstvo</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262109" w:rsidP="00DE286B">
            <w:pPr>
              <w:tabs>
                <w:tab w:val="left" w:pos="428"/>
              </w:tabs>
              <w:spacing w:after="0"/>
              <w:rPr>
                <w:rFonts w:ascii="Arial" w:hAnsi="Arial" w:cs="Arial"/>
                <w:sz w:val="20"/>
                <w:szCs w:val="20"/>
              </w:rPr>
            </w:pPr>
            <w:r w:rsidRPr="008B49AA">
              <w:rPr>
                <w:rFonts w:ascii="Arial" w:hAnsi="Arial" w:cs="Arial"/>
                <w:sz w:val="20"/>
                <w:szCs w:val="20"/>
              </w:rPr>
              <w:t>HNB</w:t>
            </w:r>
            <w:r w:rsidR="00177476" w:rsidRPr="008B49AA">
              <w:rPr>
                <w:rFonts w:ascii="Arial" w:hAnsi="Arial" w:cs="Arial"/>
                <w:sz w:val="20"/>
                <w:szCs w:val="20"/>
              </w:rPr>
              <w:t xml:space="preserve"> i bankovni sustav RH</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DE286B" w:rsidP="00DE286B">
            <w:pPr>
              <w:tabs>
                <w:tab w:val="left" w:pos="428"/>
              </w:tabs>
              <w:spacing w:after="0"/>
              <w:rPr>
                <w:rFonts w:ascii="Arial" w:hAnsi="Arial" w:cs="Arial"/>
                <w:sz w:val="20"/>
                <w:szCs w:val="20"/>
              </w:rPr>
            </w:pPr>
            <w:r w:rsidRPr="008B49AA">
              <w:rPr>
                <w:rFonts w:ascii="Arial" w:hAnsi="Arial" w:cs="Arial"/>
                <w:sz w:val="20"/>
                <w:szCs w:val="20"/>
              </w:rPr>
              <w:t>Komercijalno bankarstvo</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262109" w:rsidP="00DE286B">
            <w:pPr>
              <w:tabs>
                <w:tab w:val="left" w:pos="428"/>
              </w:tabs>
              <w:spacing w:after="0"/>
              <w:rPr>
                <w:rFonts w:ascii="Arial" w:hAnsi="Arial" w:cs="Arial"/>
                <w:sz w:val="20"/>
                <w:szCs w:val="20"/>
              </w:rPr>
            </w:pPr>
            <w:r w:rsidRPr="008B49AA">
              <w:rPr>
                <w:rFonts w:ascii="Arial" w:hAnsi="Arial" w:cs="Arial"/>
                <w:sz w:val="20"/>
                <w:szCs w:val="20"/>
              </w:rPr>
              <w:t>Bilanca banke i osnovni bankovni agregati</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6853DD" w:rsidP="00DE286B">
            <w:pPr>
              <w:tabs>
                <w:tab w:val="left" w:pos="428"/>
              </w:tabs>
              <w:spacing w:after="0"/>
              <w:rPr>
                <w:rFonts w:ascii="Arial" w:hAnsi="Arial" w:cs="Arial"/>
                <w:sz w:val="20"/>
                <w:szCs w:val="20"/>
              </w:rPr>
            </w:pPr>
            <w:r w:rsidRPr="008B49AA">
              <w:rPr>
                <w:rFonts w:ascii="Arial" w:hAnsi="Arial" w:cs="Arial"/>
                <w:sz w:val="20"/>
                <w:szCs w:val="20"/>
              </w:rPr>
              <w:t>Tržište novca</w:t>
            </w:r>
            <w:r w:rsidR="00177476" w:rsidRPr="008B49AA">
              <w:rPr>
                <w:rFonts w:ascii="Arial" w:hAnsi="Arial" w:cs="Arial"/>
                <w:sz w:val="20"/>
                <w:szCs w:val="20"/>
              </w:rPr>
              <w:t xml:space="preserve"> i kapitala</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177476" w:rsidP="00177476">
            <w:pPr>
              <w:tabs>
                <w:tab w:val="left" w:pos="428"/>
              </w:tabs>
              <w:spacing w:after="0"/>
              <w:rPr>
                <w:rFonts w:ascii="Arial" w:hAnsi="Arial" w:cs="Arial"/>
                <w:sz w:val="20"/>
                <w:szCs w:val="20"/>
              </w:rPr>
            </w:pPr>
            <w:r w:rsidRPr="008B49AA">
              <w:rPr>
                <w:rFonts w:ascii="Arial" w:hAnsi="Arial" w:cs="Arial"/>
                <w:sz w:val="20"/>
                <w:szCs w:val="20"/>
              </w:rPr>
              <w:t>Financijska</w:t>
            </w:r>
            <w:r w:rsidR="00262109" w:rsidRPr="008B49AA">
              <w:rPr>
                <w:rFonts w:ascii="Arial" w:hAnsi="Arial" w:cs="Arial"/>
                <w:sz w:val="20"/>
                <w:szCs w:val="20"/>
              </w:rPr>
              <w:t xml:space="preserve"> tržišt</w:t>
            </w:r>
            <w:r w:rsidRPr="008B49AA">
              <w:rPr>
                <w:rFonts w:ascii="Arial" w:hAnsi="Arial" w:cs="Arial"/>
                <w:sz w:val="20"/>
                <w:szCs w:val="20"/>
              </w:rPr>
              <w:t>a</w:t>
            </w:r>
            <w:r w:rsidR="00262109" w:rsidRPr="008B49AA">
              <w:rPr>
                <w:rFonts w:ascii="Arial" w:hAnsi="Arial" w:cs="Arial"/>
                <w:sz w:val="20"/>
                <w:szCs w:val="20"/>
              </w:rPr>
              <w:t xml:space="preserve"> RH</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A63A22" w:rsidP="00A63A22">
            <w:pPr>
              <w:tabs>
                <w:tab w:val="left" w:pos="428"/>
              </w:tabs>
              <w:spacing w:after="0"/>
              <w:rPr>
                <w:rFonts w:ascii="Arial" w:hAnsi="Arial" w:cs="Arial"/>
                <w:sz w:val="20"/>
                <w:szCs w:val="20"/>
              </w:rPr>
            </w:pPr>
            <w:r w:rsidRPr="008B49AA">
              <w:rPr>
                <w:rFonts w:ascii="Arial" w:hAnsi="Arial" w:cs="Arial"/>
                <w:sz w:val="20"/>
                <w:szCs w:val="20"/>
              </w:rPr>
              <w:t>Definiranje, značaj i ciljevi monetarne politike</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A63A22" w:rsidP="00DE286B">
            <w:pPr>
              <w:spacing w:after="0" w:line="240" w:lineRule="auto"/>
              <w:rPr>
                <w:rFonts w:ascii="Arial" w:hAnsi="Arial" w:cs="Arial"/>
                <w:sz w:val="20"/>
                <w:szCs w:val="20"/>
              </w:rPr>
            </w:pPr>
            <w:r w:rsidRPr="008B49AA">
              <w:rPr>
                <w:rFonts w:ascii="Arial" w:hAnsi="Arial" w:cs="Arial"/>
                <w:sz w:val="20"/>
                <w:szCs w:val="20"/>
              </w:rPr>
              <w:t>Ciljevi i zadaci monetarne politike u kontekstu RH</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DE286B">
        <w:trPr>
          <w:trHeight w:val="566"/>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DE286B" w:rsidP="00DE286B">
            <w:pPr>
              <w:tabs>
                <w:tab w:val="left" w:pos="428"/>
              </w:tabs>
              <w:spacing w:after="0"/>
              <w:rPr>
                <w:rFonts w:ascii="Arial" w:hAnsi="Arial" w:cs="Arial"/>
                <w:sz w:val="20"/>
                <w:szCs w:val="20"/>
              </w:rPr>
            </w:pPr>
            <w:r w:rsidRPr="008B49AA">
              <w:rPr>
                <w:rFonts w:ascii="Arial" w:hAnsi="Arial" w:cs="Arial"/>
                <w:sz w:val="20"/>
                <w:szCs w:val="20"/>
              </w:rPr>
              <w:t>Instrumenti i kanali</w:t>
            </w:r>
            <w:r w:rsidR="006853DD" w:rsidRPr="008B49AA">
              <w:rPr>
                <w:rFonts w:ascii="Arial" w:hAnsi="Arial" w:cs="Arial"/>
                <w:sz w:val="20"/>
                <w:szCs w:val="20"/>
              </w:rPr>
              <w:t xml:space="preserve"> monetarno-kreditne politike</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DE286B" w:rsidP="00DE286B">
            <w:pPr>
              <w:tabs>
                <w:tab w:val="left" w:pos="428"/>
              </w:tabs>
              <w:spacing w:after="0"/>
              <w:rPr>
                <w:rFonts w:ascii="Arial" w:hAnsi="Arial" w:cs="Arial"/>
                <w:sz w:val="20"/>
                <w:szCs w:val="20"/>
              </w:rPr>
            </w:pPr>
            <w:r w:rsidRPr="008B49AA">
              <w:rPr>
                <w:rFonts w:ascii="Arial" w:hAnsi="Arial" w:cs="Arial"/>
                <w:sz w:val="20"/>
                <w:szCs w:val="20"/>
              </w:rPr>
              <w:t>Instrumenti i kanali monetarno-kreditne politike</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53"/>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p>
        </w:tc>
        <w:tc>
          <w:tcPr>
            <w:tcW w:w="2981" w:type="dxa"/>
            <w:gridSpan w:val="4"/>
            <w:tcBorders>
              <w:right w:val="single" w:sz="12" w:space="0" w:color="auto"/>
            </w:tcBorders>
            <w:tcMar>
              <w:left w:w="57" w:type="dxa"/>
              <w:right w:w="57" w:type="dxa"/>
            </w:tcMar>
          </w:tcPr>
          <w:p w:rsidR="006853DD" w:rsidRPr="008B49AA" w:rsidRDefault="00DE286B" w:rsidP="00DE286B">
            <w:pPr>
              <w:rPr>
                <w:rFonts w:ascii="Arial" w:hAnsi="Arial" w:cs="Arial"/>
                <w:sz w:val="20"/>
                <w:szCs w:val="20"/>
              </w:rPr>
            </w:pPr>
            <w:r w:rsidRPr="008B49AA">
              <w:rPr>
                <w:rFonts w:ascii="Arial" w:hAnsi="Arial" w:cs="Arial"/>
                <w:sz w:val="20"/>
                <w:szCs w:val="20"/>
              </w:rPr>
              <w:t>Ponavljanje</w:t>
            </w:r>
          </w:p>
        </w:tc>
        <w:tc>
          <w:tcPr>
            <w:tcW w:w="795" w:type="dxa"/>
            <w:gridSpan w:val="3"/>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c>
          <w:tcPr>
            <w:tcW w:w="3105" w:type="dxa"/>
            <w:gridSpan w:val="6"/>
            <w:tcBorders>
              <w:right w:val="single" w:sz="12" w:space="0" w:color="auto"/>
            </w:tcBorders>
          </w:tcPr>
          <w:p w:rsidR="006853DD" w:rsidRPr="008B49AA" w:rsidRDefault="00DE286B" w:rsidP="00DE286B">
            <w:pPr>
              <w:rPr>
                <w:rFonts w:ascii="Arial" w:hAnsi="Arial" w:cs="Arial"/>
                <w:sz w:val="20"/>
                <w:szCs w:val="20"/>
              </w:rPr>
            </w:pPr>
            <w:r w:rsidRPr="008B49AA">
              <w:rPr>
                <w:rFonts w:ascii="Arial" w:hAnsi="Arial" w:cs="Arial"/>
                <w:sz w:val="20"/>
                <w:szCs w:val="20"/>
              </w:rPr>
              <w:t>Kolokvij II</w:t>
            </w:r>
          </w:p>
        </w:tc>
        <w:tc>
          <w:tcPr>
            <w:tcW w:w="671" w:type="dxa"/>
            <w:gridSpan w:val="2"/>
            <w:tcBorders>
              <w:right w:val="single" w:sz="12" w:space="0" w:color="auto"/>
            </w:tcBorders>
          </w:tcPr>
          <w:p w:rsidR="006853DD" w:rsidRPr="008B49AA" w:rsidRDefault="006853DD" w:rsidP="00C616CA">
            <w:pPr>
              <w:pStyle w:val="Odlomakpopisa"/>
              <w:spacing w:after="0" w:line="240" w:lineRule="auto"/>
              <w:ind w:left="0"/>
              <w:jc w:val="center"/>
              <w:rPr>
                <w:rFonts w:ascii="Arial" w:hAnsi="Arial" w:cs="Arial"/>
                <w:sz w:val="20"/>
                <w:szCs w:val="20"/>
              </w:rPr>
            </w:pPr>
            <w:r w:rsidRPr="008B49AA">
              <w:rPr>
                <w:rFonts w:ascii="Arial" w:hAnsi="Arial" w:cs="Arial"/>
                <w:sz w:val="20"/>
                <w:szCs w:val="20"/>
              </w:rPr>
              <w:t>2</w:t>
            </w:r>
          </w:p>
        </w:tc>
      </w:tr>
      <w:tr w:rsidR="008B49AA" w:rsidRPr="008B49AA" w:rsidTr="00C616C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r w:rsidRPr="008B49AA">
              <w:rPr>
                <w:rFonts w:ascii="Arial" w:hAnsi="Arial" w:cs="Arial"/>
                <w:sz w:val="20"/>
                <w:szCs w:val="20"/>
              </w:rPr>
              <w:t>Vrste izvođenja nastave:</w:t>
            </w:r>
          </w:p>
        </w:tc>
        <w:tc>
          <w:tcPr>
            <w:tcW w:w="3390" w:type="dxa"/>
            <w:gridSpan w:val="5"/>
            <w:vMerge w:val="restart"/>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x predavanja</w:t>
            </w:r>
          </w:p>
          <w:p w:rsidR="006853DD" w:rsidRPr="008B49AA" w:rsidRDefault="006853DD" w:rsidP="00C616CA">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hr-HR"/>
              </w:rPr>
              <w:t xml:space="preserve"> seminari i radionice  </w:t>
            </w:r>
          </w:p>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 xml:space="preserve">x vježbe  </w:t>
            </w:r>
          </w:p>
          <w:p w:rsidR="006853DD" w:rsidRPr="008B49AA" w:rsidRDefault="006853DD" w:rsidP="00C616CA">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hr-HR"/>
              </w:rPr>
              <w:t xml:space="preserve"> </w:t>
            </w:r>
            <w:r w:rsidRPr="008B49AA">
              <w:rPr>
                <w:rFonts w:ascii="Arial" w:hAnsi="Arial" w:cs="Arial"/>
                <w:b w:val="0"/>
                <w:i/>
                <w:sz w:val="20"/>
                <w:szCs w:val="20"/>
                <w:lang w:val="hr-HR"/>
              </w:rPr>
              <w:t>on line</w:t>
            </w:r>
            <w:r w:rsidRPr="008B49AA">
              <w:rPr>
                <w:rFonts w:ascii="Arial" w:hAnsi="Arial" w:cs="Arial"/>
                <w:b w:val="0"/>
                <w:sz w:val="20"/>
                <w:szCs w:val="20"/>
                <w:lang w:val="hr-HR"/>
              </w:rPr>
              <w:t xml:space="preserve"> u cijelosti</w:t>
            </w:r>
          </w:p>
          <w:p w:rsidR="006853DD" w:rsidRPr="008B49AA" w:rsidRDefault="006853DD" w:rsidP="00C616CA">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hr-HR"/>
              </w:rPr>
              <w:t xml:space="preserve"> mješovito e-učenje</w:t>
            </w:r>
          </w:p>
          <w:p w:rsidR="006853DD" w:rsidRPr="008B49AA" w:rsidRDefault="006853DD" w:rsidP="00C616CA">
            <w:pPr>
              <w:tabs>
                <w:tab w:val="left" w:pos="2820"/>
              </w:tabs>
              <w:spacing w:after="0"/>
              <w:rPr>
                <w:rFonts w:ascii="Arial" w:hAnsi="Arial" w:cs="Arial"/>
                <w:sz w:val="20"/>
                <w:szCs w:val="20"/>
              </w:rPr>
            </w:pPr>
            <w:r w:rsidRPr="008B49AA">
              <w:rPr>
                <w:rFonts w:ascii="MS Gothic" w:eastAsia="MS Gothic" w:hAnsi="MS Gothic" w:cs="MS Gothic" w:hint="eastAsia"/>
                <w:sz w:val="20"/>
                <w:szCs w:val="20"/>
              </w:rPr>
              <w:t>☐</w:t>
            </w:r>
            <w:r w:rsidRPr="008B49AA">
              <w:rPr>
                <w:rFonts w:ascii="Arial" w:hAnsi="Arial" w:cs="Arial"/>
                <w:sz w:val="20"/>
                <w:szCs w:val="20"/>
              </w:rPr>
              <w:t xml:space="preserve"> terenska nastava</w:t>
            </w:r>
          </w:p>
        </w:tc>
        <w:tc>
          <w:tcPr>
            <w:tcW w:w="4162" w:type="dxa"/>
            <w:gridSpan w:val="10"/>
            <w:vMerge w:val="restart"/>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hr-HR"/>
              </w:rPr>
              <w:t xml:space="preserve"> samostalni  zadaci  </w:t>
            </w:r>
          </w:p>
          <w:p w:rsidR="006853DD" w:rsidRPr="008B49AA" w:rsidRDefault="006853DD" w:rsidP="00C616CA">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hr-HR"/>
              </w:rPr>
              <w:t xml:space="preserve"> multimedija </w:t>
            </w:r>
          </w:p>
          <w:p w:rsidR="006853DD" w:rsidRPr="008B49AA" w:rsidRDefault="006853DD" w:rsidP="00C616CA">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hr-HR"/>
              </w:rPr>
              <w:t xml:space="preserve"> laboratorij</w:t>
            </w:r>
          </w:p>
          <w:p w:rsidR="006853DD" w:rsidRPr="008B49AA" w:rsidRDefault="006853DD" w:rsidP="00C616CA">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hr-HR"/>
              </w:rPr>
              <w:t xml:space="preserve"> mentorski rad</w:t>
            </w:r>
          </w:p>
          <w:p w:rsidR="006853DD" w:rsidRPr="008B49AA" w:rsidRDefault="006853DD" w:rsidP="00C616CA">
            <w:pPr>
              <w:tabs>
                <w:tab w:val="left" w:pos="2820"/>
              </w:tabs>
              <w:spacing w:after="0"/>
              <w:rPr>
                <w:rFonts w:ascii="Arial" w:hAnsi="Arial" w:cs="Arial"/>
                <w:sz w:val="20"/>
                <w:szCs w:val="20"/>
              </w:rPr>
            </w:pPr>
            <w:r w:rsidRPr="008B49AA">
              <w:rPr>
                <w:rFonts w:ascii="MS Gothic" w:eastAsia="MS Gothic" w:hAnsi="MS Gothic" w:cs="MS Gothic" w:hint="eastAsia"/>
                <w:sz w:val="20"/>
                <w:szCs w:val="20"/>
              </w:rPr>
              <w:t>☐</w:t>
            </w:r>
            <w:r w:rsidRPr="008B49AA">
              <w:rPr>
                <w:rFonts w:ascii="Arial" w:hAnsi="Arial" w:cs="Arial"/>
                <w:sz w:val="20"/>
                <w:szCs w:val="20"/>
              </w:rPr>
              <w:t xml:space="preserve"> </w:t>
            </w:r>
            <w:r w:rsidR="0084688A"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0084688A" w:rsidRPr="008B49AA">
              <w:rPr>
                <w:rFonts w:ascii="Arial" w:hAnsi="Arial" w:cs="Arial"/>
                <w:sz w:val="20"/>
                <w:szCs w:val="20"/>
              </w:rPr>
            </w:r>
            <w:r w:rsidR="0084688A" w:rsidRPr="008B49AA">
              <w:rPr>
                <w:rFonts w:ascii="Arial" w:hAnsi="Arial" w:cs="Arial"/>
                <w:sz w:val="20"/>
                <w:szCs w:val="20"/>
              </w:rPr>
              <w:fldChar w:fldCharType="separate"/>
            </w:r>
            <w:r w:rsidRPr="008B49AA">
              <w:rPr>
                <w:rFonts w:ascii="Arial" w:hAnsi="Arial" w:cs="Arial"/>
                <w:sz w:val="20"/>
                <w:szCs w:val="20"/>
              </w:rPr>
              <w:t> </w:t>
            </w:r>
            <w:r w:rsidRPr="008B49AA">
              <w:rPr>
                <w:rFonts w:ascii="Arial" w:hAnsi="Arial" w:cs="Arial"/>
                <w:sz w:val="20"/>
                <w:szCs w:val="20"/>
              </w:rPr>
              <w:t> </w:t>
            </w:r>
            <w:r w:rsidRPr="008B49AA">
              <w:rPr>
                <w:rFonts w:ascii="Arial" w:hAnsi="Arial" w:cs="Arial"/>
                <w:sz w:val="20"/>
                <w:szCs w:val="20"/>
              </w:rPr>
              <w:t> </w:t>
            </w:r>
            <w:r w:rsidRPr="008B49AA">
              <w:rPr>
                <w:rFonts w:ascii="Arial" w:hAnsi="Arial" w:cs="Arial"/>
                <w:sz w:val="20"/>
                <w:szCs w:val="20"/>
              </w:rPr>
              <w:t> </w:t>
            </w:r>
            <w:r w:rsidRPr="008B49AA">
              <w:rPr>
                <w:rFonts w:ascii="Arial" w:hAnsi="Arial" w:cs="Arial"/>
                <w:sz w:val="20"/>
                <w:szCs w:val="20"/>
              </w:rPr>
              <w:t> </w:t>
            </w:r>
            <w:r w:rsidR="0084688A" w:rsidRPr="008B49AA">
              <w:rPr>
                <w:rFonts w:ascii="Arial" w:hAnsi="Arial" w:cs="Arial"/>
                <w:sz w:val="20"/>
                <w:szCs w:val="20"/>
              </w:rPr>
              <w:fldChar w:fldCharType="end"/>
            </w:r>
            <w:r w:rsidRPr="008B49AA">
              <w:rPr>
                <w:rFonts w:ascii="Arial" w:hAnsi="Arial" w:cs="Arial"/>
                <w:sz w:val="20"/>
                <w:szCs w:val="20"/>
              </w:rPr>
              <w:t xml:space="preserve"> (ostalo upisati)</w:t>
            </w:r>
            <w:r w:rsidRPr="008B49AA">
              <w:rPr>
                <w:rFonts w:ascii="Arial" w:hAnsi="Arial" w:cs="Arial"/>
                <w:b/>
                <w:sz w:val="20"/>
                <w:szCs w:val="20"/>
              </w:rPr>
              <w:t xml:space="preserve"> </w:t>
            </w:r>
            <w:r w:rsidRPr="008B49AA">
              <w:rPr>
                <w:rFonts w:ascii="Arial" w:hAnsi="Arial" w:cs="Arial"/>
                <w:b/>
                <w:sz w:val="20"/>
                <w:szCs w:val="20"/>
                <w:bdr w:val="single" w:sz="12" w:space="0" w:color="auto"/>
              </w:rPr>
              <w:t xml:space="preserve"> </w:t>
            </w:r>
          </w:p>
        </w:tc>
      </w:tr>
      <w:tr w:rsidR="008B49AA" w:rsidRPr="008B49AA" w:rsidTr="00C616C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p>
        </w:tc>
        <w:tc>
          <w:tcPr>
            <w:tcW w:w="4162" w:type="dxa"/>
            <w:gridSpan w:val="10"/>
            <w:vMerge/>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p>
        </w:tc>
      </w:tr>
      <w:tr w:rsidR="008B49AA" w:rsidRPr="008B49AA"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r w:rsidRPr="008B49AA">
              <w:rPr>
                <w:rFonts w:ascii="Arial" w:hAnsi="Arial" w:cs="Arial"/>
                <w:sz w:val="20"/>
                <w:szCs w:val="20"/>
              </w:rPr>
              <w:t>Obveze studenata</w:t>
            </w:r>
          </w:p>
        </w:tc>
        <w:tc>
          <w:tcPr>
            <w:tcW w:w="7552" w:type="dxa"/>
            <w:gridSpan w:val="15"/>
            <w:tcBorders>
              <w:bottom w:val="single" w:sz="12" w:space="0" w:color="auto"/>
              <w:right w:val="single" w:sz="12" w:space="0" w:color="auto"/>
            </w:tcBorders>
            <w:tcMar>
              <w:left w:w="57" w:type="dxa"/>
              <w:right w:w="57" w:type="dxa"/>
            </w:tcMar>
            <w:vAlign w:val="center"/>
          </w:tcPr>
          <w:p w:rsidR="006853DD" w:rsidRPr="008B49AA" w:rsidRDefault="00CE2CDB" w:rsidP="00C616CA">
            <w:pPr>
              <w:tabs>
                <w:tab w:val="left" w:pos="2820"/>
              </w:tabs>
              <w:spacing w:after="0"/>
              <w:rPr>
                <w:rFonts w:ascii="Arial" w:hAnsi="Arial" w:cs="Arial"/>
                <w:sz w:val="20"/>
                <w:szCs w:val="20"/>
              </w:rPr>
            </w:pPr>
            <w:r w:rsidRPr="008B49AA">
              <w:rPr>
                <w:rFonts w:ascii="Arial" w:hAnsi="Arial" w:cs="Arial"/>
                <w:sz w:val="20"/>
                <w:szCs w:val="20"/>
              </w:rPr>
              <w:t>Da bi ostvario pravo na potpis redovni student mora pohađati 70% ukupne nastave.</w:t>
            </w:r>
          </w:p>
        </w:tc>
      </w:tr>
      <w:tr w:rsidR="008B49AA" w:rsidRPr="008B49AA" w:rsidTr="00C616C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53DD" w:rsidRPr="008B49AA" w:rsidRDefault="006853DD" w:rsidP="00C616CA">
            <w:pPr>
              <w:tabs>
                <w:tab w:val="left" w:pos="2820"/>
              </w:tabs>
              <w:spacing w:after="0" w:line="240" w:lineRule="auto"/>
              <w:rPr>
                <w:rFonts w:ascii="Arial" w:hAnsi="Arial" w:cs="Arial"/>
                <w:sz w:val="20"/>
                <w:szCs w:val="20"/>
              </w:rPr>
            </w:pPr>
            <w:r w:rsidRPr="008B49AA">
              <w:rPr>
                <w:rFonts w:ascii="Arial" w:hAnsi="Arial" w:cs="Arial"/>
                <w:sz w:val="20"/>
                <w:szCs w:val="20"/>
              </w:rPr>
              <w:t xml:space="preserve">Praćenje rada studenata </w:t>
            </w:r>
            <w:r w:rsidRPr="008B49AA">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275" w:type="dxa"/>
            <w:gridSpan w:val="4"/>
            <w:tcBorders>
              <w:top w:val="single" w:sz="12" w:space="0" w:color="auto"/>
            </w:tcBorders>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Istraživanje</w:t>
            </w:r>
          </w:p>
        </w:tc>
        <w:tc>
          <w:tcPr>
            <w:tcW w:w="968" w:type="dxa"/>
            <w:gridSpan w:val="2"/>
            <w:tcBorders>
              <w:top w:val="single" w:sz="12" w:space="0" w:color="auto"/>
            </w:tcBorders>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Praktični rad</w:t>
            </w:r>
          </w:p>
        </w:tc>
        <w:tc>
          <w:tcPr>
            <w:tcW w:w="1330" w:type="dxa"/>
            <w:gridSpan w:val="3"/>
            <w:tcBorders>
              <w:top w:val="single" w:sz="12" w:space="0" w:color="auto"/>
              <w:right w:val="single" w:sz="12" w:space="0" w:color="auto"/>
            </w:tcBorders>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r>
      <w:tr w:rsidR="008B49AA" w:rsidRPr="008B49AA"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6853D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Eksperimentalni rad</w:t>
            </w:r>
          </w:p>
        </w:tc>
        <w:tc>
          <w:tcPr>
            <w:tcW w:w="782" w:type="dxa"/>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275" w:type="dxa"/>
            <w:gridSpan w:val="4"/>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Referat</w:t>
            </w:r>
          </w:p>
        </w:tc>
        <w:tc>
          <w:tcPr>
            <w:tcW w:w="968" w:type="dxa"/>
            <w:gridSpan w:val="2"/>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520" w:type="dxa"/>
            <w:gridSpan w:val="4"/>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r w:rsidR="006853DD" w:rsidRPr="008B49AA">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r>
      <w:tr w:rsidR="008B49AA" w:rsidRPr="008B49AA"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6853D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Esej</w:t>
            </w:r>
          </w:p>
        </w:tc>
        <w:tc>
          <w:tcPr>
            <w:tcW w:w="782" w:type="dxa"/>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275" w:type="dxa"/>
            <w:gridSpan w:val="4"/>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Seminarski rad</w:t>
            </w:r>
          </w:p>
        </w:tc>
        <w:tc>
          <w:tcPr>
            <w:tcW w:w="968" w:type="dxa"/>
            <w:gridSpan w:val="2"/>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520" w:type="dxa"/>
            <w:gridSpan w:val="4"/>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r w:rsidR="006853DD" w:rsidRPr="008B49AA">
              <w:rPr>
                <w:rFonts w:ascii="Arial" w:hAnsi="Arial" w:cs="Arial"/>
                <w:b w:val="0"/>
                <w:sz w:val="20"/>
                <w:szCs w:val="20"/>
                <w:lang w:val="hr-HR"/>
              </w:rPr>
              <w:t xml:space="preserve"> (Ostalo upisati)</w:t>
            </w:r>
          </w:p>
        </w:tc>
        <w:tc>
          <w:tcPr>
            <w:tcW w:w="1330" w:type="dxa"/>
            <w:gridSpan w:val="3"/>
            <w:tcBorders>
              <w:right w:val="single" w:sz="12" w:space="0" w:color="auto"/>
            </w:tcBorders>
            <w:tcMar>
              <w:left w:w="57" w:type="dxa"/>
              <w:right w:w="57" w:type="dxa"/>
            </w:tcMar>
            <w:vAlign w:val="center"/>
          </w:tcPr>
          <w:p w:rsidR="006853DD" w:rsidRPr="008B49AA" w:rsidRDefault="0084688A" w:rsidP="00C616CA">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006853DD"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006853DD"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r>
      <w:tr w:rsidR="008B49AA" w:rsidRPr="008B49AA" w:rsidTr="00C616C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6853DD" w:rsidRPr="008B49AA" w:rsidRDefault="006853DD" w:rsidP="006853DD">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Kolokviji</w:t>
            </w:r>
          </w:p>
        </w:tc>
        <w:tc>
          <w:tcPr>
            <w:tcW w:w="782" w:type="dxa"/>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6*</w:t>
            </w:r>
          </w:p>
        </w:tc>
        <w:tc>
          <w:tcPr>
            <w:tcW w:w="1275" w:type="dxa"/>
            <w:gridSpan w:val="4"/>
            <w:tcMar>
              <w:left w:w="57" w:type="dxa"/>
              <w:right w:w="57" w:type="dxa"/>
            </w:tcMar>
            <w:vAlign w:val="center"/>
          </w:tcPr>
          <w:p w:rsidR="006853DD" w:rsidRPr="008B49AA" w:rsidRDefault="006853DD" w:rsidP="00C616CA">
            <w:pPr>
              <w:pStyle w:val="FieldText"/>
              <w:rPr>
                <w:rFonts w:ascii="Arial" w:hAnsi="Arial" w:cs="Arial"/>
                <w:b w:val="0"/>
                <w:sz w:val="20"/>
                <w:szCs w:val="20"/>
                <w:lang w:val="hr-HR"/>
              </w:rPr>
            </w:pPr>
            <w:r w:rsidRPr="008B49AA">
              <w:rPr>
                <w:rFonts w:ascii="Arial" w:hAnsi="Arial" w:cs="Arial"/>
                <w:b w:val="0"/>
                <w:sz w:val="20"/>
                <w:szCs w:val="20"/>
                <w:lang w:val="hr-HR"/>
              </w:rPr>
              <w:t>Usmeni ispit</w:t>
            </w:r>
          </w:p>
        </w:tc>
        <w:tc>
          <w:tcPr>
            <w:tcW w:w="968" w:type="dxa"/>
            <w:gridSpan w:val="2"/>
            <w:tcMar>
              <w:left w:w="57" w:type="dxa"/>
              <w:right w:w="57" w:type="dxa"/>
            </w:tcMar>
            <w:vAlign w:val="center"/>
          </w:tcPr>
          <w:p w:rsidR="006853DD" w:rsidRPr="008B49AA" w:rsidRDefault="0084688A" w:rsidP="00C616CA">
            <w:pPr>
              <w:tabs>
                <w:tab w:val="left" w:pos="2820"/>
              </w:tabs>
              <w:spacing w:after="0"/>
              <w:rPr>
                <w:rFonts w:ascii="Arial" w:hAnsi="Arial" w:cs="Arial"/>
                <w:sz w:val="20"/>
                <w:szCs w:val="20"/>
              </w:rPr>
            </w:pPr>
            <w:r w:rsidRPr="008B49AA">
              <w:rPr>
                <w:rFonts w:ascii="Arial" w:hAnsi="Arial" w:cs="Arial"/>
                <w:b/>
                <w:sz w:val="20"/>
                <w:szCs w:val="20"/>
              </w:rPr>
              <w:fldChar w:fldCharType="begin">
                <w:ffData>
                  <w:name w:val="Text1"/>
                  <w:enabled/>
                  <w:calcOnExit w:val="0"/>
                  <w:textInput/>
                </w:ffData>
              </w:fldChar>
            </w:r>
            <w:r w:rsidR="006853DD" w:rsidRPr="008B49AA">
              <w:rPr>
                <w:rFonts w:ascii="Arial" w:hAnsi="Arial" w:cs="Arial"/>
                <w:sz w:val="20"/>
                <w:szCs w:val="20"/>
              </w:rPr>
              <w:instrText xml:space="preserve"> FORMTEXT </w:instrText>
            </w:r>
            <w:r w:rsidRPr="008B49AA">
              <w:rPr>
                <w:rFonts w:ascii="Arial" w:hAnsi="Arial" w:cs="Arial"/>
                <w:b/>
                <w:sz w:val="20"/>
                <w:szCs w:val="20"/>
              </w:rPr>
            </w:r>
            <w:r w:rsidRPr="008B49AA">
              <w:rPr>
                <w:rFonts w:ascii="Arial" w:hAnsi="Arial" w:cs="Arial"/>
                <w:b/>
                <w:sz w:val="20"/>
                <w:szCs w:val="20"/>
              </w:rPr>
              <w:fldChar w:fldCharType="separate"/>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Pr="008B49AA">
              <w:rPr>
                <w:rFonts w:ascii="Arial" w:hAnsi="Arial" w:cs="Arial"/>
                <w:b/>
                <w:sz w:val="20"/>
                <w:szCs w:val="20"/>
              </w:rPr>
              <w:fldChar w:fldCharType="end"/>
            </w:r>
          </w:p>
        </w:tc>
        <w:tc>
          <w:tcPr>
            <w:tcW w:w="1520" w:type="dxa"/>
            <w:gridSpan w:val="4"/>
            <w:tcMar>
              <w:left w:w="57" w:type="dxa"/>
              <w:right w:w="57" w:type="dxa"/>
            </w:tcMar>
            <w:vAlign w:val="center"/>
          </w:tcPr>
          <w:p w:rsidR="006853DD" w:rsidRPr="008B49AA" w:rsidRDefault="0084688A" w:rsidP="00C616CA">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006853DD"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Pr="008B49AA">
              <w:rPr>
                <w:rFonts w:ascii="Arial" w:hAnsi="Arial" w:cs="Arial"/>
                <w:sz w:val="20"/>
                <w:szCs w:val="20"/>
              </w:rPr>
              <w:fldChar w:fldCharType="end"/>
            </w:r>
            <w:r w:rsidR="006853DD" w:rsidRPr="008B49AA">
              <w:rPr>
                <w:rFonts w:ascii="Arial" w:hAnsi="Arial" w:cs="Arial"/>
                <w:sz w:val="20"/>
                <w:szCs w:val="20"/>
              </w:rPr>
              <w:t xml:space="preserve"> (Ostalo upisati)</w:t>
            </w:r>
          </w:p>
        </w:tc>
        <w:tc>
          <w:tcPr>
            <w:tcW w:w="1330" w:type="dxa"/>
            <w:gridSpan w:val="3"/>
            <w:tcBorders>
              <w:right w:val="single" w:sz="12" w:space="0" w:color="auto"/>
            </w:tcBorders>
            <w:tcMar>
              <w:left w:w="57" w:type="dxa"/>
              <w:right w:w="57" w:type="dxa"/>
            </w:tcMar>
            <w:vAlign w:val="center"/>
          </w:tcPr>
          <w:p w:rsidR="006853DD" w:rsidRPr="008B49AA" w:rsidRDefault="0084688A" w:rsidP="00C616CA">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006853DD"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C616C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6853DD" w:rsidRPr="008B49AA" w:rsidRDefault="006853DD" w:rsidP="006853DD">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6853DD" w:rsidRPr="008B49AA" w:rsidRDefault="006853DD" w:rsidP="00C616CA">
            <w:pPr>
              <w:tabs>
                <w:tab w:val="left" w:pos="2820"/>
              </w:tabs>
              <w:spacing w:after="0"/>
              <w:rPr>
                <w:rFonts w:ascii="Arial" w:hAnsi="Arial" w:cs="Arial"/>
                <w:sz w:val="20"/>
                <w:szCs w:val="20"/>
                <w:highlight w:val="yellow"/>
              </w:rPr>
            </w:pPr>
            <w:r w:rsidRPr="008B49AA">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6853DD" w:rsidRPr="008B49AA" w:rsidRDefault="006853DD" w:rsidP="00C616CA">
            <w:pPr>
              <w:tabs>
                <w:tab w:val="left" w:pos="2820"/>
              </w:tabs>
              <w:spacing w:after="0"/>
              <w:rPr>
                <w:rFonts w:ascii="Arial" w:hAnsi="Arial" w:cs="Arial"/>
                <w:sz w:val="20"/>
                <w:szCs w:val="20"/>
                <w:highlight w:val="yellow"/>
              </w:rPr>
            </w:pPr>
            <w:r w:rsidRPr="008B49AA">
              <w:rPr>
                <w:rFonts w:ascii="Arial" w:hAnsi="Arial" w:cs="Arial"/>
                <w:sz w:val="20"/>
                <w:szCs w:val="20"/>
              </w:rPr>
              <w:t>6*</w:t>
            </w:r>
          </w:p>
        </w:tc>
        <w:tc>
          <w:tcPr>
            <w:tcW w:w="1275" w:type="dxa"/>
            <w:gridSpan w:val="4"/>
            <w:tcBorders>
              <w:left w:val="single" w:sz="8" w:space="0" w:color="auto"/>
              <w:bottom w:val="single" w:sz="12" w:space="0" w:color="auto"/>
              <w:right w:val="single" w:sz="8" w:space="0" w:color="auto"/>
            </w:tcBorders>
            <w:tcMar>
              <w:left w:w="57" w:type="dxa"/>
              <w:right w:w="57" w:type="dxa"/>
            </w:tcMar>
            <w:vAlign w:val="center"/>
          </w:tcPr>
          <w:p w:rsidR="006853DD" w:rsidRPr="008B49AA" w:rsidRDefault="006853DD" w:rsidP="00C616CA">
            <w:pPr>
              <w:tabs>
                <w:tab w:val="left" w:pos="2820"/>
              </w:tabs>
              <w:spacing w:after="0"/>
              <w:rPr>
                <w:rFonts w:ascii="Arial" w:hAnsi="Arial" w:cs="Arial"/>
                <w:sz w:val="20"/>
                <w:szCs w:val="20"/>
                <w:highlight w:val="yellow"/>
              </w:rPr>
            </w:pPr>
            <w:r w:rsidRPr="008B49AA">
              <w:rPr>
                <w:rFonts w:ascii="Arial" w:hAnsi="Arial" w:cs="Arial"/>
                <w:sz w:val="20"/>
                <w:szCs w:val="20"/>
              </w:rPr>
              <w:t>Projekt</w:t>
            </w:r>
          </w:p>
        </w:tc>
        <w:tc>
          <w:tcPr>
            <w:tcW w:w="968" w:type="dxa"/>
            <w:gridSpan w:val="2"/>
            <w:tcBorders>
              <w:left w:val="single" w:sz="8" w:space="0" w:color="auto"/>
              <w:bottom w:val="single" w:sz="12" w:space="0" w:color="auto"/>
              <w:right w:val="single" w:sz="8" w:space="0" w:color="auto"/>
            </w:tcBorders>
            <w:tcMar>
              <w:left w:w="57" w:type="dxa"/>
              <w:right w:w="57" w:type="dxa"/>
            </w:tcMar>
            <w:vAlign w:val="center"/>
          </w:tcPr>
          <w:p w:rsidR="006853DD" w:rsidRPr="008B49AA" w:rsidRDefault="0084688A" w:rsidP="00C616CA">
            <w:pPr>
              <w:tabs>
                <w:tab w:val="left" w:pos="2820"/>
              </w:tabs>
              <w:spacing w:after="0"/>
              <w:rPr>
                <w:rFonts w:ascii="Arial" w:hAnsi="Arial" w:cs="Arial"/>
                <w:sz w:val="20"/>
                <w:szCs w:val="20"/>
                <w:highlight w:val="yellow"/>
              </w:rPr>
            </w:pPr>
            <w:r w:rsidRPr="008B49AA">
              <w:rPr>
                <w:rFonts w:ascii="Arial" w:hAnsi="Arial" w:cs="Arial"/>
                <w:sz w:val="20"/>
                <w:szCs w:val="20"/>
              </w:rPr>
              <w:fldChar w:fldCharType="begin">
                <w:ffData>
                  <w:name w:val="Text1"/>
                  <w:enabled/>
                  <w:calcOnExit w:val="0"/>
                  <w:textInput/>
                </w:ffData>
              </w:fldChar>
            </w:r>
            <w:r w:rsidR="006853DD"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Pr="008B49AA">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6853DD" w:rsidRPr="008B49AA" w:rsidRDefault="0084688A" w:rsidP="00C616CA">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006853DD"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Pr="008B49AA">
              <w:rPr>
                <w:rFonts w:ascii="Arial" w:hAnsi="Arial" w:cs="Arial"/>
                <w:sz w:val="20"/>
                <w:szCs w:val="20"/>
              </w:rPr>
              <w:fldChar w:fldCharType="end"/>
            </w:r>
            <w:r w:rsidR="006853DD" w:rsidRPr="008B49AA">
              <w:rPr>
                <w:rFonts w:ascii="Arial" w:hAnsi="Arial" w:cs="Arial"/>
                <w:sz w:val="20"/>
                <w:szCs w:val="20"/>
              </w:rPr>
              <w:t xml:space="preserve"> (Ostalo upisati)</w:t>
            </w:r>
          </w:p>
        </w:tc>
        <w:tc>
          <w:tcPr>
            <w:tcW w:w="1330" w:type="dxa"/>
            <w:gridSpan w:val="3"/>
            <w:tcBorders>
              <w:left w:val="single" w:sz="8" w:space="0" w:color="auto"/>
              <w:bottom w:val="single" w:sz="12" w:space="0" w:color="auto"/>
              <w:right w:val="single" w:sz="12" w:space="0" w:color="auto"/>
            </w:tcBorders>
            <w:tcMar>
              <w:left w:w="57" w:type="dxa"/>
              <w:right w:w="57" w:type="dxa"/>
            </w:tcMar>
            <w:vAlign w:val="center"/>
          </w:tcPr>
          <w:p w:rsidR="006853DD" w:rsidRPr="008B49AA" w:rsidRDefault="0084688A" w:rsidP="00C616CA">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006853DD"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006853DD"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C616C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6853DD" w:rsidRPr="008B49AA" w:rsidRDefault="006853DD" w:rsidP="00C616CA">
            <w:pPr>
              <w:tabs>
                <w:tab w:val="left" w:pos="360"/>
                <w:tab w:val="left" w:pos="540"/>
              </w:tabs>
              <w:spacing w:after="0" w:line="240" w:lineRule="auto"/>
              <w:rPr>
                <w:rFonts w:ascii="Arial" w:hAnsi="Arial" w:cs="Arial"/>
                <w:sz w:val="20"/>
                <w:szCs w:val="20"/>
              </w:rPr>
            </w:pPr>
            <w:r w:rsidRPr="008B49AA">
              <w:rPr>
                <w:rFonts w:ascii="Arial" w:hAnsi="Arial" w:cs="Arial"/>
                <w:sz w:val="20"/>
                <w:szCs w:val="20"/>
              </w:rPr>
              <w:t>Ocjenjivanje i vrjednovanje rada studenata tijekom nastave i na završnom ispitu</w:t>
            </w:r>
          </w:p>
        </w:tc>
        <w:tc>
          <w:tcPr>
            <w:tcW w:w="7552" w:type="dxa"/>
            <w:gridSpan w:val="15"/>
            <w:tcBorders>
              <w:top w:val="single" w:sz="12" w:space="0" w:color="auto"/>
              <w:bottom w:val="single" w:sz="12" w:space="0" w:color="auto"/>
              <w:right w:val="single" w:sz="12" w:space="0" w:color="auto"/>
            </w:tcBorders>
            <w:tcMar>
              <w:left w:w="57" w:type="dxa"/>
              <w:right w:w="57" w:type="dxa"/>
            </w:tcMar>
          </w:tcPr>
          <w:p w:rsidR="006853DD" w:rsidRPr="008B49AA" w:rsidRDefault="006853DD" w:rsidP="00C616CA">
            <w:pPr>
              <w:tabs>
                <w:tab w:val="left" w:pos="2820"/>
              </w:tabs>
              <w:spacing w:after="0"/>
              <w:rPr>
                <w:rFonts w:ascii="Arial" w:hAnsi="Arial" w:cs="Arial"/>
                <w:sz w:val="20"/>
                <w:szCs w:val="20"/>
              </w:rPr>
            </w:pPr>
            <w:r w:rsidRPr="008B49AA">
              <w:rPr>
                <w:rFonts w:ascii="Arial" w:hAnsi="Arial" w:cs="Arial"/>
                <w:sz w:val="20"/>
                <w:szCs w:val="20"/>
              </w:rPr>
              <w:t>Testovi ili kolokviji, pismeni i usmeni ispit</w:t>
            </w:r>
          </w:p>
          <w:p w:rsidR="006853DD" w:rsidRPr="008B49AA" w:rsidRDefault="006853DD" w:rsidP="00C616CA">
            <w:pPr>
              <w:tabs>
                <w:tab w:val="left" w:pos="2820"/>
              </w:tabs>
              <w:spacing w:after="0"/>
              <w:rPr>
                <w:rFonts w:ascii="Arial" w:hAnsi="Arial" w:cs="Arial"/>
                <w:sz w:val="20"/>
                <w:szCs w:val="20"/>
              </w:rPr>
            </w:pPr>
            <w:r w:rsidRPr="008B49AA">
              <w:rPr>
                <w:rFonts w:ascii="Arial" w:hAnsi="Arial" w:cs="Arial"/>
                <w:sz w:val="20"/>
                <w:szCs w:val="20"/>
              </w:rPr>
              <w:t>* Polaganje kolokvija zamjenjuje pisani i usmeni ispit</w:t>
            </w:r>
          </w:p>
          <w:p w:rsidR="00F35854" w:rsidRPr="008B49AA" w:rsidRDefault="00F35854" w:rsidP="00C616CA">
            <w:pPr>
              <w:tabs>
                <w:tab w:val="left" w:pos="2820"/>
              </w:tabs>
              <w:spacing w:after="0"/>
              <w:rPr>
                <w:rFonts w:ascii="Arial" w:hAnsi="Arial" w:cs="Arial"/>
                <w:sz w:val="20"/>
                <w:szCs w:val="20"/>
              </w:rPr>
            </w:pPr>
          </w:p>
          <w:p w:rsidR="00CE2CDB" w:rsidRPr="008B49AA" w:rsidRDefault="00CE2CDB" w:rsidP="00CE2CDB">
            <w:pPr>
              <w:tabs>
                <w:tab w:val="num" w:pos="1440"/>
              </w:tabs>
              <w:spacing w:after="0" w:line="240" w:lineRule="auto"/>
              <w:jc w:val="both"/>
              <w:rPr>
                <w:rFonts w:ascii="Arial" w:hAnsi="Arial" w:cs="Arial"/>
                <w:sz w:val="20"/>
                <w:szCs w:val="20"/>
              </w:rPr>
            </w:pPr>
            <w:r w:rsidRPr="008B49AA">
              <w:rPr>
                <w:rFonts w:ascii="Arial" w:hAnsi="Arial" w:cs="Arial"/>
                <w:sz w:val="20"/>
                <w:szCs w:val="20"/>
              </w:rPr>
              <w:t xml:space="preserve">Bodovni pragovi </w:t>
            </w:r>
            <w:r w:rsidR="0067789B" w:rsidRPr="008B49AA">
              <w:rPr>
                <w:rFonts w:ascii="Arial" w:hAnsi="Arial" w:cs="Arial"/>
                <w:sz w:val="20"/>
                <w:szCs w:val="20"/>
              </w:rPr>
              <w:t xml:space="preserve">(u %) </w:t>
            </w:r>
            <w:r w:rsidRPr="008B49AA">
              <w:rPr>
                <w:rFonts w:ascii="Arial" w:hAnsi="Arial" w:cs="Arial"/>
                <w:sz w:val="20"/>
                <w:szCs w:val="20"/>
              </w:rPr>
              <w:t xml:space="preserve">i odgovarajuće ocjene </w:t>
            </w:r>
            <w:r w:rsidR="00F35854" w:rsidRPr="008B49AA">
              <w:rPr>
                <w:rFonts w:ascii="Arial" w:hAnsi="Arial" w:cs="Arial"/>
                <w:sz w:val="20"/>
                <w:szCs w:val="20"/>
              </w:rPr>
              <w:t>kolegija</w:t>
            </w:r>
            <w:r w:rsidRPr="008B49AA">
              <w:rPr>
                <w:rFonts w:ascii="Arial" w:hAnsi="Arial" w:cs="Arial"/>
                <w:sz w:val="20"/>
                <w:szCs w:val="20"/>
              </w:rPr>
              <w:t>:</w:t>
            </w:r>
          </w:p>
          <w:p w:rsidR="00CE2CDB" w:rsidRPr="008B49AA" w:rsidRDefault="00CE2CDB" w:rsidP="00CE2CDB">
            <w:pPr>
              <w:tabs>
                <w:tab w:val="num" w:pos="1440"/>
              </w:tabs>
              <w:spacing w:after="0" w:line="240" w:lineRule="auto"/>
              <w:jc w:val="both"/>
              <w:rPr>
                <w:rFonts w:ascii="Arial" w:hAnsi="Arial" w:cs="Arial"/>
                <w:sz w:val="20"/>
                <w:szCs w:val="20"/>
              </w:rPr>
            </w:pPr>
            <w:r w:rsidRPr="008B49AA">
              <w:rPr>
                <w:rFonts w:ascii="Arial" w:hAnsi="Arial" w:cs="Arial"/>
                <w:sz w:val="20"/>
                <w:szCs w:val="20"/>
              </w:rPr>
              <w:t>0-59      nedovoljan (1)</w:t>
            </w:r>
          </w:p>
          <w:p w:rsidR="00CE2CDB" w:rsidRPr="008B49AA" w:rsidRDefault="00CE2CDB" w:rsidP="00CE2CDB">
            <w:pPr>
              <w:tabs>
                <w:tab w:val="num" w:pos="1440"/>
              </w:tabs>
              <w:spacing w:after="0" w:line="240" w:lineRule="auto"/>
              <w:jc w:val="both"/>
              <w:rPr>
                <w:rFonts w:ascii="Arial" w:hAnsi="Arial" w:cs="Arial"/>
                <w:sz w:val="20"/>
                <w:szCs w:val="20"/>
              </w:rPr>
            </w:pPr>
            <w:r w:rsidRPr="008B49AA">
              <w:rPr>
                <w:rFonts w:ascii="Arial" w:hAnsi="Arial" w:cs="Arial"/>
                <w:sz w:val="20"/>
                <w:szCs w:val="20"/>
              </w:rPr>
              <w:t>60-69    dovoljan (2)</w:t>
            </w:r>
          </w:p>
          <w:p w:rsidR="00CE2CDB" w:rsidRPr="008B49AA" w:rsidRDefault="00CE2CDB" w:rsidP="00CE2CDB">
            <w:pPr>
              <w:tabs>
                <w:tab w:val="num" w:pos="1440"/>
              </w:tabs>
              <w:spacing w:after="0" w:line="240" w:lineRule="auto"/>
              <w:jc w:val="both"/>
              <w:rPr>
                <w:rFonts w:ascii="Arial" w:hAnsi="Arial" w:cs="Arial"/>
                <w:sz w:val="20"/>
                <w:szCs w:val="20"/>
              </w:rPr>
            </w:pPr>
            <w:r w:rsidRPr="008B49AA">
              <w:rPr>
                <w:rFonts w:ascii="Arial" w:hAnsi="Arial" w:cs="Arial"/>
                <w:sz w:val="20"/>
                <w:szCs w:val="20"/>
              </w:rPr>
              <w:t>70-79    dobar (3)</w:t>
            </w:r>
          </w:p>
          <w:p w:rsidR="00CE2CDB" w:rsidRPr="008B49AA" w:rsidRDefault="00CE2CDB" w:rsidP="00CE2CDB">
            <w:pPr>
              <w:tabs>
                <w:tab w:val="num" w:pos="1440"/>
              </w:tabs>
              <w:spacing w:after="0" w:line="240" w:lineRule="auto"/>
              <w:jc w:val="both"/>
              <w:rPr>
                <w:rFonts w:ascii="Arial" w:hAnsi="Arial" w:cs="Arial"/>
                <w:sz w:val="20"/>
                <w:szCs w:val="20"/>
              </w:rPr>
            </w:pPr>
            <w:r w:rsidRPr="008B49AA">
              <w:rPr>
                <w:rFonts w:ascii="Arial" w:hAnsi="Arial" w:cs="Arial"/>
                <w:sz w:val="20"/>
                <w:szCs w:val="20"/>
              </w:rPr>
              <w:t>80-89    vrlo dobar (4)</w:t>
            </w:r>
          </w:p>
          <w:p w:rsidR="00CE2CDB" w:rsidRPr="008B49AA" w:rsidRDefault="00CE2CDB" w:rsidP="00CE2CDB">
            <w:pPr>
              <w:tabs>
                <w:tab w:val="num" w:pos="1440"/>
              </w:tabs>
              <w:spacing w:after="0" w:line="240" w:lineRule="auto"/>
              <w:jc w:val="both"/>
              <w:rPr>
                <w:rFonts w:ascii="Arial" w:hAnsi="Arial" w:cs="Arial"/>
                <w:sz w:val="20"/>
                <w:szCs w:val="20"/>
              </w:rPr>
            </w:pPr>
            <w:r w:rsidRPr="008B49AA">
              <w:rPr>
                <w:rFonts w:ascii="Arial" w:hAnsi="Arial" w:cs="Arial"/>
                <w:sz w:val="20"/>
                <w:szCs w:val="20"/>
              </w:rPr>
              <w:t>90-100  izvrstan (5)</w:t>
            </w:r>
          </w:p>
          <w:p w:rsidR="00CE2CDB" w:rsidRPr="008B49AA" w:rsidRDefault="00CE2CDB" w:rsidP="00CE2CDB">
            <w:pPr>
              <w:tabs>
                <w:tab w:val="num" w:pos="1440"/>
              </w:tabs>
              <w:spacing w:after="0" w:line="240" w:lineRule="auto"/>
              <w:jc w:val="both"/>
              <w:rPr>
                <w:rFonts w:ascii="Arial" w:hAnsi="Arial" w:cs="Arial"/>
                <w:sz w:val="20"/>
                <w:szCs w:val="20"/>
              </w:rPr>
            </w:pPr>
          </w:p>
          <w:p w:rsidR="00CE2CDB" w:rsidRPr="008B49AA" w:rsidRDefault="00CE2CDB" w:rsidP="008D53A2">
            <w:pPr>
              <w:tabs>
                <w:tab w:val="num" w:pos="1440"/>
              </w:tabs>
              <w:spacing w:after="0" w:line="240" w:lineRule="auto"/>
              <w:jc w:val="both"/>
              <w:rPr>
                <w:rFonts w:ascii="Arial" w:hAnsi="Arial" w:cs="Arial"/>
                <w:sz w:val="20"/>
                <w:szCs w:val="20"/>
              </w:rPr>
            </w:pPr>
            <w:r w:rsidRPr="008B49AA">
              <w:rPr>
                <w:rFonts w:ascii="Arial" w:hAnsi="Arial" w:cs="Arial"/>
                <w:sz w:val="20"/>
                <w:szCs w:val="20"/>
              </w:rPr>
              <w:t xml:space="preserve">Ispit se smatra položenim ako je student u prosjeku ostvario prolaznu ocjenu iz pisanih provjera znanja (minimalno 60% iz </w:t>
            </w:r>
            <w:r w:rsidR="008D53A2" w:rsidRPr="008B49AA">
              <w:rPr>
                <w:rFonts w:ascii="Arial" w:hAnsi="Arial" w:cs="Arial"/>
                <w:sz w:val="20"/>
                <w:szCs w:val="20"/>
              </w:rPr>
              <w:t>svakog</w:t>
            </w:r>
            <w:r w:rsidRPr="008B49AA">
              <w:rPr>
                <w:rFonts w:ascii="Arial" w:hAnsi="Arial" w:cs="Arial"/>
                <w:sz w:val="20"/>
                <w:szCs w:val="20"/>
              </w:rPr>
              <w:t xml:space="preserve"> kolokvija).</w:t>
            </w:r>
          </w:p>
        </w:tc>
      </w:tr>
      <w:tr w:rsidR="008B49AA" w:rsidRPr="008B49AA" w:rsidTr="00C616C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6853DD" w:rsidRPr="008B49AA" w:rsidRDefault="006853DD" w:rsidP="00C616CA">
            <w:pPr>
              <w:tabs>
                <w:tab w:val="left" w:pos="540"/>
              </w:tabs>
              <w:spacing w:after="0" w:line="240" w:lineRule="auto"/>
              <w:rPr>
                <w:rFonts w:ascii="Arial" w:hAnsi="Arial" w:cs="Arial"/>
                <w:sz w:val="20"/>
                <w:szCs w:val="20"/>
              </w:rPr>
            </w:pPr>
            <w:r w:rsidRPr="008B49AA">
              <w:rPr>
                <w:rFonts w:ascii="Arial" w:hAnsi="Arial" w:cs="Arial"/>
                <w:sz w:val="20"/>
                <w:szCs w:val="20"/>
              </w:rPr>
              <w:t>Obvezna literatura (dostupna u knjižnici i putem ostalih medija)</w:t>
            </w:r>
          </w:p>
        </w:tc>
        <w:tc>
          <w:tcPr>
            <w:tcW w:w="4790" w:type="dxa"/>
            <w:gridSpan w:val="9"/>
            <w:tcBorders>
              <w:top w:val="single" w:sz="12" w:space="0" w:color="auto"/>
              <w:right w:val="single" w:sz="8" w:space="0" w:color="auto"/>
            </w:tcBorders>
            <w:shd w:val="clear" w:color="auto" w:fill="CCECFF"/>
            <w:tcMar>
              <w:left w:w="57" w:type="dxa"/>
              <w:right w:w="57" w:type="dxa"/>
            </w:tcMar>
            <w:vAlign w:val="center"/>
          </w:tcPr>
          <w:p w:rsidR="006853DD" w:rsidRPr="008B49AA" w:rsidRDefault="006853DD" w:rsidP="00C616CA">
            <w:pPr>
              <w:tabs>
                <w:tab w:val="left" w:pos="2820"/>
              </w:tabs>
              <w:spacing w:after="0"/>
              <w:jc w:val="center"/>
              <w:rPr>
                <w:rFonts w:ascii="Arial" w:hAnsi="Arial" w:cs="Arial"/>
                <w:b/>
                <w:sz w:val="20"/>
                <w:szCs w:val="20"/>
              </w:rPr>
            </w:pPr>
            <w:r w:rsidRPr="008B49AA">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6853DD" w:rsidRPr="008B49AA" w:rsidRDefault="006853DD" w:rsidP="00C616CA">
            <w:pPr>
              <w:tabs>
                <w:tab w:val="left" w:pos="2820"/>
              </w:tabs>
              <w:spacing w:after="0"/>
              <w:jc w:val="center"/>
              <w:rPr>
                <w:rFonts w:ascii="Arial" w:hAnsi="Arial" w:cs="Arial"/>
                <w:b/>
                <w:sz w:val="20"/>
                <w:szCs w:val="20"/>
              </w:rPr>
            </w:pPr>
            <w:r w:rsidRPr="008B49AA">
              <w:rPr>
                <w:rFonts w:ascii="Arial" w:hAnsi="Arial" w:cs="Arial"/>
                <w:b/>
                <w:sz w:val="20"/>
                <w:szCs w:val="20"/>
              </w:rPr>
              <w:t>Broj primjeraka u knjižnici</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6853DD" w:rsidRPr="008B49AA" w:rsidRDefault="006853DD" w:rsidP="00C616CA">
            <w:pPr>
              <w:tabs>
                <w:tab w:val="left" w:pos="2820"/>
              </w:tabs>
              <w:spacing w:after="0"/>
              <w:jc w:val="center"/>
              <w:rPr>
                <w:rFonts w:ascii="Arial" w:hAnsi="Arial" w:cs="Arial"/>
                <w:b/>
                <w:sz w:val="20"/>
                <w:szCs w:val="20"/>
              </w:rPr>
            </w:pPr>
            <w:r w:rsidRPr="008B49AA">
              <w:rPr>
                <w:rFonts w:ascii="Arial" w:hAnsi="Arial" w:cs="Arial"/>
                <w:b/>
                <w:sz w:val="20"/>
                <w:szCs w:val="20"/>
              </w:rPr>
              <w:t>Dostupnost putem ostalih medija</w:t>
            </w:r>
          </w:p>
        </w:tc>
      </w:tr>
      <w:tr w:rsidR="008B49AA" w:rsidRPr="008B49AA"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6C499C" w:rsidRPr="008B49AA" w:rsidRDefault="006C499C"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rsidR="006C499C" w:rsidRPr="008B49AA" w:rsidRDefault="006C499C" w:rsidP="000F29B5">
            <w:pPr>
              <w:tabs>
                <w:tab w:val="left" w:pos="2820"/>
              </w:tabs>
              <w:spacing w:after="0"/>
              <w:rPr>
                <w:rFonts w:ascii="Arial" w:hAnsi="Arial" w:cs="Arial"/>
                <w:sz w:val="20"/>
                <w:szCs w:val="20"/>
              </w:rPr>
            </w:pPr>
            <w:r w:rsidRPr="008B49AA">
              <w:rPr>
                <w:rFonts w:ascii="Arial" w:hAnsi="Arial" w:cs="Arial"/>
                <w:sz w:val="20"/>
                <w:szCs w:val="20"/>
              </w:rPr>
              <w:t xml:space="preserve">Nikolić, N. i </w:t>
            </w:r>
            <w:proofErr w:type="spellStart"/>
            <w:r w:rsidRPr="008B49AA">
              <w:rPr>
                <w:rFonts w:ascii="Arial" w:hAnsi="Arial" w:cs="Arial"/>
                <w:sz w:val="20"/>
                <w:szCs w:val="20"/>
              </w:rPr>
              <w:t>Pečarić</w:t>
            </w:r>
            <w:proofErr w:type="spellEnd"/>
            <w:r w:rsidRPr="008B49AA">
              <w:rPr>
                <w:rFonts w:ascii="Arial" w:hAnsi="Arial" w:cs="Arial"/>
                <w:sz w:val="20"/>
                <w:szCs w:val="20"/>
              </w:rPr>
              <w:t xml:space="preserve">, M.: Osnove monetarne ekonomije, Naklada </w:t>
            </w:r>
            <w:proofErr w:type="spellStart"/>
            <w:r w:rsidRPr="008B49AA">
              <w:rPr>
                <w:rFonts w:ascii="Arial" w:hAnsi="Arial" w:cs="Arial"/>
                <w:sz w:val="20"/>
                <w:szCs w:val="20"/>
              </w:rPr>
              <w:t>Protuđer</w:t>
            </w:r>
            <w:proofErr w:type="spellEnd"/>
            <w:r w:rsidRPr="008B49AA">
              <w:rPr>
                <w:rFonts w:ascii="Arial" w:hAnsi="Arial" w:cs="Arial"/>
                <w:sz w:val="20"/>
                <w:szCs w:val="20"/>
              </w:rPr>
              <w:t>, Split, 2007.</w:t>
            </w:r>
          </w:p>
        </w:tc>
        <w:tc>
          <w:tcPr>
            <w:tcW w:w="1244" w:type="dxa"/>
            <w:gridSpan w:val="2"/>
            <w:tcBorders>
              <w:top w:val="single" w:sz="8" w:space="0" w:color="auto"/>
              <w:left w:val="single" w:sz="8" w:space="0" w:color="auto"/>
              <w:right w:val="single" w:sz="8" w:space="0" w:color="auto"/>
            </w:tcBorders>
            <w:tcMar>
              <w:left w:w="57" w:type="dxa"/>
              <w:right w:w="57" w:type="dxa"/>
            </w:tcMar>
          </w:tcPr>
          <w:p w:rsidR="006C499C" w:rsidRPr="008B49AA" w:rsidRDefault="006C499C" w:rsidP="000F29B5">
            <w:pPr>
              <w:tabs>
                <w:tab w:val="left" w:pos="2820"/>
              </w:tabs>
              <w:spacing w:after="0"/>
              <w:jc w:val="center"/>
              <w:rPr>
                <w:rFonts w:ascii="Arial" w:hAnsi="Arial" w:cs="Arial"/>
                <w:sz w:val="20"/>
                <w:szCs w:val="20"/>
              </w:rPr>
            </w:pPr>
            <w:r w:rsidRPr="008B49AA">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6C499C" w:rsidRPr="008B49AA" w:rsidRDefault="006C499C" w:rsidP="00C616CA">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6C499C" w:rsidRPr="008B49AA" w:rsidRDefault="006C499C"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rsidR="006C499C" w:rsidRPr="008B49AA" w:rsidRDefault="006C499C" w:rsidP="000F29B5">
            <w:pPr>
              <w:tabs>
                <w:tab w:val="left" w:pos="2820"/>
              </w:tabs>
              <w:spacing w:after="0"/>
              <w:rPr>
                <w:rFonts w:ascii="Arial" w:hAnsi="Arial" w:cs="Arial"/>
                <w:sz w:val="20"/>
                <w:szCs w:val="20"/>
              </w:rPr>
            </w:pPr>
            <w:r w:rsidRPr="008B49AA">
              <w:rPr>
                <w:rFonts w:ascii="Arial" w:hAnsi="Arial" w:cs="Arial"/>
                <w:sz w:val="20"/>
                <w:szCs w:val="20"/>
              </w:rPr>
              <w:t xml:space="preserve">Nikolić, N. i </w:t>
            </w:r>
            <w:proofErr w:type="spellStart"/>
            <w:r w:rsidRPr="008B49AA">
              <w:rPr>
                <w:rFonts w:ascii="Arial" w:hAnsi="Arial" w:cs="Arial"/>
                <w:sz w:val="20"/>
                <w:szCs w:val="20"/>
              </w:rPr>
              <w:t>Pečarić</w:t>
            </w:r>
            <w:proofErr w:type="spellEnd"/>
            <w:r w:rsidRPr="008B49AA">
              <w:rPr>
                <w:rFonts w:ascii="Arial" w:hAnsi="Arial" w:cs="Arial"/>
                <w:sz w:val="20"/>
                <w:szCs w:val="20"/>
              </w:rPr>
              <w:t>, M.: Uvod u financije, Ekonomski fakultet Sveučilišta u Splitu, Split, 2012.</w:t>
            </w:r>
          </w:p>
        </w:tc>
        <w:tc>
          <w:tcPr>
            <w:tcW w:w="1244" w:type="dxa"/>
            <w:gridSpan w:val="2"/>
            <w:tcBorders>
              <w:left w:val="single" w:sz="8" w:space="0" w:color="auto"/>
              <w:right w:val="single" w:sz="8" w:space="0" w:color="auto"/>
            </w:tcBorders>
            <w:tcMar>
              <w:left w:w="57" w:type="dxa"/>
              <w:right w:w="57" w:type="dxa"/>
            </w:tcMar>
          </w:tcPr>
          <w:p w:rsidR="006C499C" w:rsidRPr="008B49AA" w:rsidRDefault="006C499C" w:rsidP="000F29B5">
            <w:pPr>
              <w:tabs>
                <w:tab w:val="left" w:pos="2820"/>
              </w:tabs>
              <w:spacing w:after="0"/>
              <w:jc w:val="center"/>
              <w:rPr>
                <w:rFonts w:ascii="Arial" w:hAnsi="Arial" w:cs="Arial"/>
                <w:sz w:val="20"/>
                <w:szCs w:val="20"/>
              </w:rPr>
            </w:pPr>
            <w:r w:rsidRPr="008B49AA">
              <w:rPr>
                <w:rFonts w:ascii="Arial" w:hAnsi="Arial" w:cs="Arial"/>
                <w:sz w:val="20"/>
                <w:szCs w:val="20"/>
              </w:rPr>
              <w:t>10</w:t>
            </w:r>
          </w:p>
        </w:tc>
        <w:tc>
          <w:tcPr>
            <w:tcW w:w="1518" w:type="dxa"/>
            <w:gridSpan w:val="4"/>
            <w:tcBorders>
              <w:left w:val="single" w:sz="8" w:space="0" w:color="auto"/>
              <w:right w:val="single" w:sz="12" w:space="0" w:color="auto"/>
            </w:tcBorders>
            <w:tcMar>
              <w:left w:w="57" w:type="dxa"/>
              <w:right w:w="57" w:type="dxa"/>
            </w:tcMar>
          </w:tcPr>
          <w:p w:rsidR="006C499C" w:rsidRPr="008B49AA" w:rsidRDefault="006C499C" w:rsidP="00C616CA">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CE2CDB" w:rsidRPr="008B49AA" w:rsidRDefault="00CE2CDB"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rsidR="00CE2CDB" w:rsidRPr="008B49AA" w:rsidRDefault="00CE2CDB" w:rsidP="00CE2CDB">
            <w:pPr>
              <w:rPr>
                <w:rFonts w:ascii="Arial" w:hAnsi="Arial" w:cs="Arial"/>
                <w:noProof/>
                <w:sz w:val="18"/>
                <w:szCs w:val="18"/>
                <w:lang w:eastAsia="hr-HR"/>
              </w:rPr>
            </w:pPr>
            <w:r w:rsidRPr="008B49AA">
              <w:rPr>
                <w:rFonts w:ascii="Arial" w:hAnsi="Arial" w:cs="Arial"/>
                <w:noProof/>
                <w:sz w:val="18"/>
                <w:szCs w:val="18"/>
                <w:lang w:eastAsia="hr-HR"/>
              </w:rPr>
              <w:t>Autorizirana predavanja i nastavni materijali na Moodle stranicama kolegija (power point)</w:t>
            </w:r>
          </w:p>
        </w:tc>
        <w:tc>
          <w:tcPr>
            <w:tcW w:w="1244" w:type="dxa"/>
            <w:gridSpan w:val="2"/>
            <w:tcBorders>
              <w:left w:val="single" w:sz="8" w:space="0" w:color="auto"/>
              <w:right w:val="single" w:sz="8" w:space="0" w:color="auto"/>
            </w:tcBorders>
            <w:tcMar>
              <w:left w:w="57" w:type="dxa"/>
              <w:right w:w="57" w:type="dxa"/>
            </w:tcMar>
          </w:tcPr>
          <w:p w:rsidR="00CE2CDB" w:rsidRPr="008B49AA" w:rsidRDefault="00CE2CDB" w:rsidP="00BA49FA">
            <w:pPr>
              <w:tabs>
                <w:tab w:val="left" w:pos="2820"/>
              </w:tabs>
              <w:spacing w:after="0"/>
              <w:jc w:val="center"/>
              <w:rPr>
                <w:rFonts w:ascii="Arial" w:hAnsi="Arial" w:cs="Arial"/>
                <w:sz w:val="20"/>
                <w:szCs w:val="20"/>
              </w:rPr>
            </w:pPr>
            <w:r w:rsidRPr="008B49AA">
              <w:rPr>
                <w:rFonts w:ascii="Arial" w:hAnsi="Arial" w:cs="Arial"/>
                <w:sz w:val="20"/>
                <w:szCs w:val="20"/>
              </w:rPr>
              <w:t>0</w:t>
            </w:r>
          </w:p>
          <w:p w:rsidR="00CE2CDB" w:rsidRPr="008B49AA" w:rsidRDefault="00CE2CDB" w:rsidP="00BA49FA">
            <w:pPr>
              <w:tabs>
                <w:tab w:val="left" w:pos="2820"/>
              </w:tabs>
              <w:spacing w:after="0"/>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rsidR="00CE2CDB" w:rsidRPr="008B49AA" w:rsidRDefault="00CE2CDB" w:rsidP="00BA49FA">
            <w:pPr>
              <w:tabs>
                <w:tab w:val="left" w:pos="2820"/>
              </w:tabs>
              <w:spacing w:after="0"/>
              <w:jc w:val="center"/>
              <w:rPr>
                <w:rFonts w:ascii="Arial" w:hAnsi="Arial" w:cs="Arial"/>
                <w:sz w:val="20"/>
                <w:szCs w:val="20"/>
              </w:rPr>
            </w:pPr>
            <w:proofErr w:type="spellStart"/>
            <w:r w:rsidRPr="008B49AA">
              <w:rPr>
                <w:rFonts w:ascii="Arial" w:hAnsi="Arial" w:cs="Arial"/>
                <w:sz w:val="20"/>
                <w:szCs w:val="20"/>
              </w:rPr>
              <w:t>Moodle</w:t>
            </w:r>
            <w:proofErr w:type="spellEnd"/>
          </w:p>
        </w:tc>
      </w:tr>
      <w:tr w:rsidR="008B49AA" w:rsidRPr="008B49AA" w:rsidTr="00C616CA">
        <w:trPr>
          <w:trHeight w:val="75"/>
        </w:trPr>
        <w:tc>
          <w:tcPr>
            <w:tcW w:w="1912" w:type="dxa"/>
            <w:gridSpan w:val="2"/>
            <w:vMerge/>
            <w:tcBorders>
              <w:left w:val="single" w:sz="12" w:space="0" w:color="auto"/>
            </w:tcBorders>
            <w:shd w:val="clear" w:color="auto" w:fill="CCFFFF"/>
            <w:tcMar>
              <w:left w:w="57" w:type="dxa"/>
              <w:right w:w="57" w:type="dxa"/>
            </w:tcMar>
            <w:vAlign w:val="center"/>
          </w:tcPr>
          <w:p w:rsidR="00CE2CDB" w:rsidRPr="008B49AA" w:rsidRDefault="00CE2CDB" w:rsidP="006853DD">
            <w:pPr>
              <w:numPr>
                <w:ilvl w:val="0"/>
                <w:numId w:val="1"/>
              </w:numPr>
              <w:tabs>
                <w:tab w:val="left" w:pos="2820"/>
              </w:tabs>
              <w:spacing w:after="0" w:line="240" w:lineRule="auto"/>
              <w:rPr>
                <w:rFonts w:ascii="Arial" w:hAnsi="Arial" w:cs="Arial"/>
                <w:sz w:val="20"/>
                <w:szCs w:val="20"/>
              </w:rPr>
            </w:pPr>
          </w:p>
        </w:tc>
        <w:tc>
          <w:tcPr>
            <w:tcW w:w="4790" w:type="dxa"/>
            <w:gridSpan w:val="9"/>
            <w:tcBorders>
              <w:right w:val="single" w:sz="8" w:space="0" w:color="auto"/>
            </w:tcBorders>
            <w:tcMar>
              <w:left w:w="57" w:type="dxa"/>
              <w:right w:w="57" w:type="dxa"/>
            </w:tcMar>
          </w:tcPr>
          <w:p w:rsidR="00CE2CDB" w:rsidRPr="008B49AA" w:rsidRDefault="00CE2CDB" w:rsidP="00C616CA">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CE2CDB" w:rsidRPr="008B49AA" w:rsidRDefault="00CE2CDB" w:rsidP="00C616CA">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CE2CDB" w:rsidRPr="008B49AA" w:rsidRDefault="00CE2CDB" w:rsidP="00C616CA">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C616C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E2CDB" w:rsidRPr="008B49AA" w:rsidRDefault="00CE2CDB" w:rsidP="00C616CA">
            <w:pPr>
              <w:tabs>
                <w:tab w:val="left" w:pos="567"/>
              </w:tabs>
              <w:spacing w:after="0" w:line="240" w:lineRule="auto"/>
              <w:rPr>
                <w:rFonts w:ascii="Arial" w:hAnsi="Arial" w:cs="Arial"/>
                <w:sz w:val="20"/>
                <w:szCs w:val="20"/>
              </w:rPr>
            </w:pPr>
            <w:r w:rsidRPr="008B49AA">
              <w:rPr>
                <w:rFonts w:ascii="Arial" w:hAnsi="Arial" w:cs="Arial"/>
                <w:sz w:val="20"/>
                <w:szCs w:val="20"/>
              </w:rPr>
              <w:t xml:space="preserve">Dopunska literatura </w:t>
            </w:r>
          </w:p>
          <w:p w:rsidR="00CE2CDB" w:rsidRPr="008B49AA" w:rsidRDefault="00CE2CDB" w:rsidP="00C616CA">
            <w:pPr>
              <w:tabs>
                <w:tab w:val="left" w:pos="567"/>
              </w:tabs>
              <w:spacing w:after="0" w:line="240" w:lineRule="auto"/>
              <w:rPr>
                <w:rFonts w:ascii="Arial" w:hAnsi="Arial" w:cs="Arial"/>
                <w:sz w:val="20"/>
                <w:szCs w:val="20"/>
              </w:rPr>
            </w:pPr>
          </w:p>
        </w:tc>
        <w:tc>
          <w:tcPr>
            <w:tcW w:w="7552" w:type="dxa"/>
            <w:gridSpan w:val="15"/>
            <w:tcBorders>
              <w:top w:val="single" w:sz="12" w:space="0" w:color="auto"/>
              <w:right w:val="single" w:sz="12" w:space="0" w:color="auto"/>
            </w:tcBorders>
            <w:tcMar>
              <w:left w:w="57" w:type="dxa"/>
              <w:right w:w="57" w:type="dxa"/>
            </w:tcMar>
          </w:tcPr>
          <w:p w:rsidR="00CE2CDB" w:rsidRPr="008B49AA"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r w:rsidRPr="008B49AA">
              <w:rPr>
                <w:rFonts w:ascii="Arial" w:hAnsi="Arial" w:cs="Arial"/>
                <w:i/>
                <w:noProof/>
                <w:sz w:val="20"/>
                <w:szCs w:val="20"/>
              </w:rPr>
              <w:t>Udžbenici i knjige</w:t>
            </w:r>
          </w:p>
          <w:p w:rsidR="00CE2CDB" w:rsidRPr="008B49AA"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proofErr w:type="spellStart"/>
            <w:r w:rsidRPr="008B49AA">
              <w:rPr>
                <w:rFonts w:ascii="Arial" w:hAnsi="Arial" w:cs="Arial"/>
                <w:sz w:val="20"/>
                <w:szCs w:val="20"/>
              </w:rPr>
              <w:t>Lovrinović</w:t>
            </w:r>
            <w:proofErr w:type="spellEnd"/>
            <w:r w:rsidRPr="008B49AA">
              <w:rPr>
                <w:rFonts w:ascii="Arial" w:hAnsi="Arial" w:cs="Arial"/>
                <w:sz w:val="20"/>
                <w:szCs w:val="20"/>
              </w:rPr>
              <w:t>, I. i Ivanov, M.: Monetarna politika, RRIF, Zagreb, 2009.</w:t>
            </w:r>
          </w:p>
          <w:p w:rsidR="00CE2CDB" w:rsidRPr="008B49AA"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r w:rsidRPr="008B49AA">
              <w:rPr>
                <w:rFonts w:ascii="Arial" w:hAnsi="Arial" w:cs="Arial"/>
                <w:sz w:val="20"/>
                <w:szCs w:val="20"/>
              </w:rPr>
              <w:t>Konjhodžić, H. (</w:t>
            </w:r>
            <w:proofErr w:type="spellStart"/>
            <w:r w:rsidRPr="008B49AA">
              <w:rPr>
                <w:rFonts w:ascii="Arial" w:hAnsi="Arial" w:cs="Arial"/>
                <w:sz w:val="20"/>
                <w:szCs w:val="20"/>
              </w:rPr>
              <w:t>ur</w:t>
            </w:r>
            <w:proofErr w:type="spellEnd"/>
            <w:r w:rsidRPr="008B49AA">
              <w:rPr>
                <w:rFonts w:ascii="Arial" w:hAnsi="Arial" w:cs="Arial"/>
                <w:sz w:val="20"/>
                <w:szCs w:val="20"/>
              </w:rPr>
              <w:t>): Monetarna ekonomija, Ekonomski i Pravni fakultet Univerziteta u Bihaću, Bihać, 2004.</w:t>
            </w:r>
          </w:p>
          <w:p w:rsidR="00CE2CDB" w:rsidRPr="008B49AA" w:rsidRDefault="00CE2CDB" w:rsidP="006853DD">
            <w:pPr>
              <w:numPr>
                <w:ilvl w:val="1"/>
                <w:numId w:val="5"/>
              </w:numPr>
              <w:tabs>
                <w:tab w:val="clear" w:pos="1440"/>
                <w:tab w:val="num" w:pos="-118"/>
                <w:tab w:val="left" w:pos="-40"/>
              </w:tabs>
              <w:spacing w:after="0"/>
              <w:ind w:left="0" w:hanging="118"/>
              <w:rPr>
                <w:rFonts w:ascii="Arial" w:hAnsi="Arial" w:cs="Arial"/>
                <w:sz w:val="20"/>
                <w:szCs w:val="20"/>
              </w:rPr>
            </w:pPr>
          </w:p>
          <w:p w:rsidR="00CE2CDB" w:rsidRPr="008B49AA" w:rsidRDefault="00CE2CDB" w:rsidP="00CE2CDB">
            <w:pPr>
              <w:tabs>
                <w:tab w:val="left" w:pos="-40"/>
              </w:tabs>
              <w:spacing w:after="0"/>
              <w:rPr>
                <w:rFonts w:ascii="Arial" w:hAnsi="Arial" w:cs="Arial"/>
                <w:i/>
                <w:sz w:val="20"/>
                <w:szCs w:val="20"/>
              </w:rPr>
            </w:pPr>
            <w:r w:rsidRPr="008B49AA">
              <w:rPr>
                <w:rFonts w:ascii="Arial" w:hAnsi="Arial" w:cs="Arial"/>
                <w:i/>
                <w:sz w:val="20"/>
                <w:szCs w:val="20"/>
              </w:rPr>
              <w:lastRenderedPageBreak/>
              <w:t>Članci:</w:t>
            </w:r>
          </w:p>
          <w:p w:rsidR="00CE2CDB" w:rsidRPr="008B49AA" w:rsidRDefault="00CE2CDB" w:rsidP="00CE2CDB">
            <w:pPr>
              <w:tabs>
                <w:tab w:val="left" w:pos="-40"/>
              </w:tabs>
              <w:spacing w:after="0"/>
              <w:rPr>
                <w:rFonts w:ascii="Arial" w:hAnsi="Arial" w:cs="Arial"/>
                <w:sz w:val="20"/>
                <w:szCs w:val="20"/>
              </w:rPr>
            </w:pPr>
            <w:proofErr w:type="spellStart"/>
            <w:r w:rsidRPr="008B49AA">
              <w:rPr>
                <w:rFonts w:ascii="Arial" w:hAnsi="Arial" w:cs="Arial"/>
                <w:sz w:val="20"/>
                <w:szCs w:val="20"/>
              </w:rPr>
              <w:t>Pečarić</w:t>
            </w:r>
            <w:proofErr w:type="spellEnd"/>
            <w:r w:rsidRPr="008B49AA">
              <w:rPr>
                <w:rFonts w:ascii="Arial" w:hAnsi="Arial" w:cs="Arial"/>
                <w:sz w:val="20"/>
                <w:szCs w:val="20"/>
              </w:rPr>
              <w:t xml:space="preserve">, M., Pivac, S. i Visković, J.:  </w:t>
            </w:r>
            <w:proofErr w:type="spellStart"/>
            <w:r w:rsidRPr="008B49AA">
              <w:rPr>
                <w:rFonts w:ascii="Arial" w:hAnsi="Arial" w:cs="Arial"/>
                <w:sz w:val="20"/>
                <w:szCs w:val="20"/>
              </w:rPr>
              <w:t>Multivariate</w:t>
            </w:r>
            <w:proofErr w:type="spellEnd"/>
            <w:r w:rsidRPr="008B49AA">
              <w:rPr>
                <w:rFonts w:ascii="Arial" w:hAnsi="Arial" w:cs="Arial"/>
                <w:sz w:val="20"/>
                <w:szCs w:val="20"/>
              </w:rPr>
              <w:t xml:space="preserve"> </w:t>
            </w:r>
            <w:proofErr w:type="spellStart"/>
            <w:r w:rsidRPr="008B49AA">
              <w:rPr>
                <w:rFonts w:ascii="Arial" w:hAnsi="Arial" w:cs="Arial"/>
                <w:sz w:val="20"/>
                <w:szCs w:val="20"/>
              </w:rPr>
              <w:t>approach</w:t>
            </w:r>
            <w:proofErr w:type="spellEnd"/>
            <w:r w:rsidRPr="008B49AA">
              <w:rPr>
                <w:rFonts w:ascii="Arial" w:hAnsi="Arial" w:cs="Arial"/>
                <w:sz w:val="20"/>
                <w:szCs w:val="20"/>
              </w:rPr>
              <w:t xml:space="preserve"> to </w:t>
            </w:r>
            <w:proofErr w:type="spellStart"/>
            <w:r w:rsidRPr="008B49AA">
              <w:rPr>
                <w:rFonts w:ascii="Arial" w:hAnsi="Arial" w:cs="Arial"/>
                <w:sz w:val="20"/>
                <w:szCs w:val="20"/>
              </w:rPr>
              <w:t>determination</w:t>
            </w:r>
            <w:proofErr w:type="spellEnd"/>
            <w:r w:rsidRPr="008B49AA">
              <w:rPr>
                <w:rFonts w:ascii="Arial" w:hAnsi="Arial" w:cs="Arial"/>
                <w:sz w:val="20"/>
                <w:szCs w:val="20"/>
              </w:rPr>
              <w:t xml:space="preserve"> </w:t>
            </w:r>
            <w:proofErr w:type="spellStart"/>
            <w:r w:rsidRPr="008B49AA">
              <w:rPr>
                <w:rFonts w:ascii="Arial" w:hAnsi="Arial" w:cs="Arial"/>
                <w:sz w:val="20"/>
                <w:szCs w:val="20"/>
              </w:rPr>
              <w:t>of</w:t>
            </w:r>
            <w:proofErr w:type="spellEnd"/>
            <w:r w:rsidRPr="008B49AA">
              <w:rPr>
                <w:rFonts w:ascii="Arial" w:hAnsi="Arial" w:cs="Arial"/>
                <w:sz w:val="20"/>
                <w:szCs w:val="20"/>
              </w:rPr>
              <w:t xml:space="preserve"> </w:t>
            </w:r>
            <w:proofErr w:type="spellStart"/>
            <w:r w:rsidRPr="008B49AA">
              <w:rPr>
                <w:rFonts w:ascii="Arial" w:hAnsi="Arial" w:cs="Arial"/>
                <w:sz w:val="20"/>
                <w:szCs w:val="20"/>
              </w:rPr>
              <w:t>intermediate</w:t>
            </w:r>
            <w:proofErr w:type="spellEnd"/>
            <w:r w:rsidRPr="008B49AA">
              <w:rPr>
                <w:rFonts w:ascii="Arial" w:hAnsi="Arial" w:cs="Arial"/>
                <w:sz w:val="20"/>
                <w:szCs w:val="20"/>
              </w:rPr>
              <w:t xml:space="preserve"> </w:t>
            </w:r>
            <w:proofErr w:type="spellStart"/>
            <w:r w:rsidRPr="008B49AA">
              <w:rPr>
                <w:rFonts w:ascii="Arial" w:hAnsi="Arial" w:cs="Arial"/>
                <w:sz w:val="20"/>
                <w:szCs w:val="20"/>
              </w:rPr>
              <w:t>target</w:t>
            </w:r>
            <w:proofErr w:type="spellEnd"/>
            <w:r w:rsidRPr="008B49AA">
              <w:rPr>
                <w:rFonts w:ascii="Arial" w:hAnsi="Arial" w:cs="Arial"/>
                <w:sz w:val="20"/>
                <w:szCs w:val="20"/>
              </w:rPr>
              <w:t xml:space="preserve"> </w:t>
            </w:r>
            <w:proofErr w:type="spellStart"/>
            <w:r w:rsidRPr="008B49AA">
              <w:rPr>
                <w:rFonts w:ascii="Arial" w:hAnsi="Arial" w:cs="Arial"/>
                <w:sz w:val="20"/>
                <w:szCs w:val="20"/>
              </w:rPr>
              <w:t>of</w:t>
            </w:r>
            <w:proofErr w:type="spellEnd"/>
            <w:r w:rsidRPr="008B49AA">
              <w:rPr>
                <w:rFonts w:ascii="Arial" w:hAnsi="Arial" w:cs="Arial"/>
                <w:sz w:val="20"/>
                <w:szCs w:val="20"/>
              </w:rPr>
              <w:t xml:space="preserve"> </w:t>
            </w:r>
            <w:proofErr w:type="spellStart"/>
            <w:r w:rsidRPr="008B49AA">
              <w:rPr>
                <w:rFonts w:ascii="Arial" w:hAnsi="Arial" w:cs="Arial"/>
                <w:sz w:val="20"/>
                <w:szCs w:val="20"/>
              </w:rPr>
              <w:t>monetary</w:t>
            </w:r>
            <w:proofErr w:type="spellEnd"/>
            <w:r w:rsidRPr="008B49AA">
              <w:rPr>
                <w:rFonts w:ascii="Arial" w:hAnsi="Arial" w:cs="Arial"/>
                <w:sz w:val="20"/>
                <w:szCs w:val="20"/>
              </w:rPr>
              <w:t xml:space="preserve"> </w:t>
            </w:r>
            <w:proofErr w:type="spellStart"/>
            <w:r w:rsidRPr="008B49AA">
              <w:rPr>
                <w:rFonts w:ascii="Arial" w:hAnsi="Arial" w:cs="Arial"/>
                <w:sz w:val="20"/>
                <w:szCs w:val="20"/>
              </w:rPr>
              <w:t>policy</w:t>
            </w:r>
            <w:proofErr w:type="spellEnd"/>
            <w:r w:rsidRPr="008B49AA">
              <w:rPr>
                <w:rFonts w:ascii="Arial" w:hAnsi="Arial" w:cs="Arial"/>
                <w:sz w:val="20"/>
                <w:szCs w:val="20"/>
              </w:rPr>
              <w:t xml:space="preserve"> </w:t>
            </w:r>
            <w:proofErr w:type="spellStart"/>
            <w:r w:rsidRPr="008B49AA">
              <w:rPr>
                <w:rFonts w:ascii="Arial" w:hAnsi="Arial" w:cs="Arial"/>
                <w:sz w:val="20"/>
                <w:szCs w:val="20"/>
              </w:rPr>
              <w:t>strategy</w:t>
            </w:r>
            <w:proofErr w:type="spellEnd"/>
            <w:r w:rsidRPr="008B49AA">
              <w:rPr>
                <w:rFonts w:ascii="Arial" w:hAnsi="Arial" w:cs="Arial"/>
                <w:sz w:val="20"/>
                <w:szCs w:val="20"/>
              </w:rPr>
              <w:t xml:space="preserve"> </w:t>
            </w:r>
            <w:proofErr w:type="spellStart"/>
            <w:r w:rsidRPr="008B49AA">
              <w:rPr>
                <w:rFonts w:ascii="Arial" w:hAnsi="Arial" w:cs="Arial"/>
                <w:sz w:val="20"/>
                <w:szCs w:val="20"/>
              </w:rPr>
              <w:t>in</w:t>
            </w:r>
            <w:proofErr w:type="spellEnd"/>
            <w:r w:rsidRPr="008B49AA">
              <w:rPr>
                <w:rFonts w:ascii="Arial" w:hAnsi="Arial" w:cs="Arial"/>
                <w:sz w:val="20"/>
                <w:szCs w:val="20"/>
              </w:rPr>
              <w:t xml:space="preserve"> CEE </w:t>
            </w:r>
            <w:proofErr w:type="spellStart"/>
            <w:r w:rsidRPr="008B49AA">
              <w:rPr>
                <w:rFonts w:ascii="Arial" w:hAnsi="Arial" w:cs="Arial"/>
                <w:sz w:val="20"/>
                <w:szCs w:val="20"/>
              </w:rPr>
              <w:t>countries</w:t>
            </w:r>
            <w:proofErr w:type="spellEnd"/>
            <w:r w:rsidRPr="008B49AA">
              <w:rPr>
                <w:rFonts w:ascii="Arial" w:hAnsi="Arial" w:cs="Arial"/>
                <w:sz w:val="20"/>
                <w:szCs w:val="20"/>
              </w:rPr>
              <w:t xml:space="preserve">, Croatian </w:t>
            </w:r>
            <w:proofErr w:type="spellStart"/>
            <w:r w:rsidRPr="008B49AA">
              <w:rPr>
                <w:rFonts w:ascii="Arial" w:hAnsi="Arial" w:cs="Arial"/>
                <w:sz w:val="20"/>
                <w:szCs w:val="20"/>
              </w:rPr>
              <w:t>Operational</w:t>
            </w:r>
            <w:proofErr w:type="spellEnd"/>
            <w:r w:rsidRPr="008B49AA">
              <w:rPr>
                <w:rFonts w:ascii="Arial" w:hAnsi="Arial" w:cs="Arial"/>
                <w:sz w:val="20"/>
                <w:szCs w:val="20"/>
              </w:rPr>
              <w:t xml:space="preserve"> Research </w:t>
            </w:r>
            <w:proofErr w:type="spellStart"/>
            <w:r w:rsidRPr="008B49AA">
              <w:rPr>
                <w:rFonts w:ascii="Arial" w:hAnsi="Arial" w:cs="Arial"/>
                <w:sz w:val="20"/>
                <w:szCs w:val="20"/>
              </w:rPr>
              <w:t>Review</w:t>
            </w:r>
            <w:proofErr w:type="spellEnd"/>
            <w:r w:rsidRPr="008B49AA">
              <w:rPr>
                <w:rFonts w:ascii="Arial" w:hAnsi="Arial" w:cs="Arial"/>
                <w:sz w:val="20"/>
                <w:szCs w:val="20"/>
              </w:rPr>
              <w:t xml:space="preserve">, Publisher: Croatian </w:t>
            </w:r>
            <w:proofErr w:type="spellStart"/>
            <w:r w:rsidRPr="008B49AA">
              <w:rPr>
                <w:rFonts w:ascii="Arial" w:hAnsi="Arial" w:cs="Arial"/>
                <w:sz w:val="20"/>
                <w:szCs w:val="20"/>
              </w:rPr>
              <w:t>Operational</w:t>
            </w:r>
            <w:proofErr w:type="spellEnd"/>
            <w:r w:rsidRPr="008B49AA">
              <w:rPr>
                <w:rFonts w:ascii="Arial" w:hAnsi="Arial" w:cs="Arial"/>
                <w:sz w:val="20"/>
                <w:szCs w:val="20"/>
              </w:rPr>
              <w:t xml:space="preserve"> Research </w:t>
            </w:r>
            <w:proofErr w:type="spellStart"/>
            <w:r w:rsidRPr="008B49AA">
              <w:rPr>
                <w:rFonts w:ascii="Arial" w:hAnsi="Arial" w:cs="Arial"/>
                <w:sz w:val="20"/>
                <w:szCs w:val="20"/>
              </w:rPr>
              <w:t>Society</w:t>
            </w:r>
            <w:proofErr w:type="spellEnd"/>
            <w:r w:rsidRPr="008B49AA">
              <w:rPr>
                <w:rFonts w:ascii="Arial" w:hAnsi="Arial" w:cs="Arial"/>
                <w:sz w:val="20"/>
                <w:szCs w:val="20"/>
              </w:rPr>
              <w:t>, CRORR 5, 2014, ISSN: 1848-0225 Print, ISSN 1848-9931 Online, p. 221.-234.</w:t>
            </w:r>
          </w:p>
          <w:p w:rsidR="00651C02" w:rsidRPr="008B49AA" w:rsidRDefault="00651C02" w:rsidP="00CE2CDB">
            <w:pPr>
              <w:tabs>
                <w:tab w:val="left" w:pos="-40"/>
              </w:tabs>
              <w:spacing w:after="0"/>
              <w:rPr>
                <w:rFonts w:ascii="Arial" w:hAnsi="Arial" w:cs="Arial"/>
                <w:sz w:val="20"/>
                <w:szCs w:val="20"/>
              </w:rPr>
            </w:pPr>
          </w:p>
          <w:p w:rsidR="00CE2CDB" w:rsidRPr="008B49AA" w:rsidRDefault="00CE2CDB" w:rsidP="00CE2CDB">
            <w:pPr>
              <w:tabs>
                <w:tab w:val="left" w:pos="-40"/>
              </w:tabs>
              <w:spacing w:after="0"/>
              <w:rPr>
                <w:rFonts w:ascii="Arial" w:hAnsi="Arial" w:cs="Arial"/>
                <w:sz w:val="20"/>
                <w:szCs w:val="20"/>
              </w:rPr>
            </w:pPr>
            <w:r w:rsidRPr="008B49AA">
              <w:rPr>
                <w:rFonts w:ascii="Arial" w:hAnsi="Arial" w:cs="Arial"/>
                <w:sz w:val="20"/>
                <w:szCs w:val="20"/>
              </w:rPr>
              <w:t xml:space="preserve">Visković, J. i Kalinić, H. Relevantnost virtualnih valuta za nositelje monetarne politike: studija slučaja </w:t>
            </w:r>
            <w:proofErr w:type="spellStart"/>
            <w:r w:rsidRPr="008B49AA">
              <w:rPr>
                <w:rFonts w:ascii="Arial" w:hAnsi="Arial" w:cs="Arial"/>
                <w:sz w:val="20"/>
                <w:szCs w:val="20"/>
              </w:rPr>
              <w:t>bitcoin</w:t>
            </w:r>
            <w:proofErr w:type="spellEnd"/>
            <w:r w:rsidRPr="008B49AA">
              <w:rPr>
                <w:rFonts w:ascii="Arial" w:hAnsi="Arial" w:cs="Arial"/>
                <w:sz w:val="20"/>
                <w:szCs w:val="20"/>
              </w:rPr>
              <w:t>; Financije nakon krize Forenzika etika i održivost, 978-953-281-061-5, Sveučilište u Splitu Ekonomski fakultet, Split, 2014., str. 279. -300.</w:t>
            </w:r>
          </w:p>
          <w:p w:rsidR="00CE2CDB" w:rsidRPr="008B49AA" w:rsidRDefault="00CE2CDB" w:rsidP="00CE2CDB">
            <w:pPr>
              <w:tabs>
                <w:tab w:val="left" w:pos="-40"/>
              </w:tabs>
              <w:spacing w:after="0"/>
              <w:rPr>
                <w:rFonts w:ascii="Arial" w:hAnsi="Arial" w:cs="Arial"/>
                <w:sz w:val="20"/>
                <w:szCs w:val="20"/>
              </w:rPr>
            </w:pPr>
          </w:p>
          <w:p w:rsidR="00CE2CDB" w:rsidRPr="008B49AA" w:rsidRDefault="00CE2CDB" w:rsidP="00CE2CDB">
            <w:pPr>
              <w:spacing w:after="0" w:line="240" w:lineRule="auto"/>
              <w:rPr>
                <w:rFonts w:ascii="Arial" w:hAnsi="Arial" w:cs="Arial"/>
                <w:i/>
                <w:sz w:val="20"/>
                <w:szCs w:val="20"/>
              </w:rPr>
            </w:pPr>
            <w:r w:rsidRPr="008B49AA">
              <w:rPr>
                <w:rFonts w:ascii="Arial" w:hAnsi="Arial" w:cs="Arial"/>
                <w:i/>
                <w:sz w:val="20"/>
                <w:szCs w:val="20"/>
              </w:rPr>
              <w:t>Ostali izvori:</w:t>
            </w:r>
          </w:p>
          <w:p w:rsidR="00CE2CDB" w:rsidRPr="008B49AA" w:rsidRDefault="00CE2CDB" w:rsidP="00651C02">
            <w:pPr>
              <w:spacing w:after="0" w:line="240" w:lineRule="auto"/>
              <w:rPr>
                <w:rFonts w:ascii="Arial" w:hAnsi="Arial" w:cs="Arial"/>
                <w:sz w:val="18"/>
                <w:szCs w:val="18"/>
              </w:rPr>
            </w:pPr>
            <w:r w:rsidRPr="008B49AA">
              <w:rPr>
                <w:rFonts w:ascii="Arial" w:hAnsi="Arial" w:cs="Arial"/>
                <w:sz w:val="18"/>
                <w:szCs w:val="18"/>
              </w:rPr>
              <w:t>HNB,</w:t>
            </w:r>
            <w:r w:rsidR="00651C02" w:rsidRPr="008B49AA">
              <w:rPr>
                <w:rFonts w:ascii="Arial" w:hAnsi="Arial" w:cs="Arial"/>
                <w:sz w:val="18"/>
                <w:szCs w:val="18"/>
              </w:rPr>
              <w:t xml:space="preserve"> Redovite publikacije (</w:t>
            </w:r>
            <w:r w:rsidRPr="008B49AA">
              <w:rPr>
                <w:rFonts w:ascii="Arial" w:hAnsi="Arial" w:cs="Arial"/>
                <w:sz w:val="18"/>
                <w:szCs w:val="18"/>
              </w:rPr>
              <w:t xml:space="preserve"> Bilteni HNB-a</w:t>
            </w:r>
            <w:r w:rsidR="00651C02" w:rsidRPr="008B49AA">
              <w:rPr>
                <w:rFonts w:ascii="Arial" w:hAnsi="Arial" w:cs="Arial"/>
                <w:sz w:val="18"/>
                <w:szCs w:val="18"/>
              </w:rPr>
              <w:t>,  Bilten banaka, G</w:t>
            </w:r>
            <w:r w:rsidRPr="008B49AA">
              <w:rPr>
                <w:rFonts w:ascii="Arial" w:hAnsi="Arial" w:cs="Arial"/>
                <w:sz w:val="18"/>
                <w:szCs w:val="18"/>
              </w:rPr>
              <w:t>odišnja izvješća</w:t>
            </w:r>
            <w:r w:rsidR="00651C02" w:rsidRPr="008B49AA">
              <w:rPr>
                <w:rFonts w:ascii="Arial" w:hAnsi="Arial" w:cs="Arial"/>
                <w:sz w:val="18"/>
                <w:szCs w:val="18"/>
              </w:rPr>
              <w:t>…)</w:t>
            </w:r>
          </w:p>
          <w:p w:rsidR="00CE2CDB" w:rsidRPr="008B49AA" w:rsidRDefault="00AF4D49" w:rsidP="00CE2CDB">
            <w:pPr>
              <w:tabs>
                <w:tab w:val="left" w:pos="-40"/>
              </w:tabs>
              <w:spacing w:after="0"/>
              <w:rPr>
                <w:rFonts w:ascii="Arial" w:hAnsi="Arial" w:cs="Arial"/>
                <w:sz w:val="20"/>
                <w:szCs w:val="20"/>
              </w:rPr>
            </w:pPr>
            <w:hyperlink r:id="rId7" w:history="1">
              <w:r w:rsidR="00CE2CDB" w:rsidRPr="008B49AA">
                <w:rPr>
                  <w:rStyle w:val="Hiperveza"/>
                  <w:rFonts w:ascii="Arial" w:hAnsi="Arial" w:cs="Arial"/>
                  <w:color w:val="auto"/>
                  <w:sz w:val="20"/>
                  <w:szCs w:val="20"/>
                </w:rPr>
                <w:t>www.hnb.hr</w:t>
              </w:r>
            </w:hyperlink>
            <w:r w:rsidR="00CE2CDB" w:rsidRPr="008B49AA">
              <w:rPr>
                <w:rFonts w:ascii="Arial" w:hAnsi="Arial" w:cs="Arial"/>
                <w:sz w:val="20"/>
                <w:szCs w:val="20"/>
              </w:rPr>
              <w:t xml:space="preserve"> </w:t>
            </w:r>
          </w:p>
        </w:tc>
      </w:tr>
      <w:tr w:rsidR="008B49AA" w:rsidRPr="008B49AA" w:rsidTr="00C616CA">
        <w:tc>
          <w:tcPr>
            <w:tcW w:w="1912" w:type="dxa"/>
            <w:gridSpan w:val="2"/>
            <w:tcBorders>
              <w:left w:val="single" w:sz="12" w:space="0" w:color="auto"/>
            </w:tcBorders>
            <w:shd w:val="clear" w:color="auto" w:fill="CCFFFF"/>
            <w:tcMar>
              <w:left w:w="57" w:type="dxa"/>
              <w:right w:w="57" w:type="dxa"/>
            </w:tcMar>
            <w:vAlign w:val="center"/>
          </w:tcPr>
          <w:p w:rsidR="00CE2CDB" w:rsidRPr="008B49AA" w:rsidRDefault="00CE2CDB" w:rsidP="00C616CA">
            <w:pPr>
              <w:tabs>
                <w:tab w:val="left" w:pos="567"/>
              </w:tabs>
              <w:spacing w:after="0" w:line="240" w:lineRule="auto"/>
              <w:rPr>
                <w:rFonts w:ascii="Arial" w:hAnsi="Arial" w:cs="Arial"/>
                <w:sz w:val="20"/>
                <w:szCs w:val="20"/>
              </w:rPr>
            </w:pPr>
            <w:r w:rsidRPr="008B49AA">
              <w:rPr>
                <w:rFonts w:ascii="Arial" w:hAnsi="Arial" w:cs="Arial"/>
                <w:sz w:val="20"/>
                <w:szCs w:val="20"/>
              </w:rPr>
              <w:lastRenderedPageBreak/>
              <w:t>Načini praćenja kvalitete koji osiguravaju stjecanje utvrđenih ishoda učenja</w:t>
            </w:r>
          </w:p>
        </w:tc>
        <w:tc>
          <w:tcPr>
            <w:tcW w:w="7552" w:type="dxa"/>
            <w:gridSpan w:val="15"/>
            <w:tcBorders>
              <w:right w:val="single" w:sz="12" w:space="0" w:color="auto"/>
            </w:tcBorders>
            <w:tcMar>
              <w:left w:w="57" w:type="dxa"/>
              <w:right w:w="57" w:type="dxa"/>
            </w:tcMar>
          </w:tcPr>
          <w:p w:rsidR="00CE2CDB" w:rsidRPr="008B49AA" w:rsidRDefault="00CE2CDB" w:rsidP="006853DD">
            <w:pPr>
              <w:numPr>
                <w:ilvl w:val="0"/>
                <w:numId w:val="7"/>
              </w:numPr>
              <w:tabs>
                <w:tab w:val="left" w:pos="2820"/>
              </w:tabs>
              <w:spacing w:after="0"/>
              <w:rPr>
                <w:rFonts w:ascii="Arial" w:hAnsi="Arial" w:cs="Arial"/>
                <w:bCs/>
                <w:iCs/>
                <w:sz w:val="20"/>
                <w:szCs w:val="20"/>
              </w:rPr>
            </w:pPr>
            <w:r w:rsidRPr="008B49AA">
              <w:rPr>
                <w:rFonts w:ascii="Arial" w:hAnsi="Arial" w:cs="Arial"/>
                <w:bCs/>
                <w:iCs/>
                <w:sz w:val="20"/>
                <w:szCs w:val="20"/>
              </w:rPr>
              <w:t>Praćenje pohađanja nastave i uspješnosti izvršenja ostalih obveza studenata (nastavnik)</w:t>
            </w:r>
          </w:p>
          <w:p w:rsidR="00CE2CDB" w:rsidRPr="008B49AA" w:rsidRDefault="00CE2CDB" w:rsidP="006853DD">
            <w:pPr>
              <w:numPr>
                <w:ilvl w:val="0"/>
                <w:numId w:val="7"/>
              </w:numPr>
              <w:tabs>
                <w:tab w:val="left" w:pos="2820"/>
              </w:tabs>
              <w:spacing w:after="0"/>
              <w:rPr>
                <w:rFonts w:ascii="Arial" w:hAnsi="Arial" w:cs="Arial"/>
                <w:bCs/>
                <w:iCs/>
                <w:sz w:val="20"/>
                <w:szCs w:val="20"/>
              </w:rPr>
            </w:pPr>
            <w:r w:rsidRPr="008B49AA">
              <w:rPr>
                <w:rFonts w:ascii="Arial" w:hAnsi="Arial" w:cs="Arial"/>
                <w:bCs/>
                <w:iCs/>
                <w:sz w:val="20"/>
                <w:szCs w:val="20"/>
              </w:rPr>
              <w:t>Nadzor izvođenja nastave (prodekan za nastavu)</w:t>
            </w:r>
          </w:p>
          <w:p w:rsidR="00CE2CDB" w:rsidRPr="008B49AA" w:rsidRDefault="00CE2CDB" w:rsidP="006853DD">
            <w:pPr>
              <w:numPr>
                <w:ilvl w:val="0"/>
                <w:numId w:val="7"/>
              </w:numPr>
              <w:tabs>
                <w:tab w:val="left" w:pos="2820"/>
              </w:tabs>
              <w:spacing w:after="0"/>
              <w:rPr>
                <w:rFonts w:ascii="Arial" w:hAnsi="Arial" w:cs="Arial"/>
                <w:bCs/>
                <w:iCs/>
                <w:sz w:val="20"/>
                <w:szCs w:val="20"/>
              </w:rPr>
            </w:pPr>
            <w:r w:rsidRPr="008B49AA">
              <w:rPr>
                <w:rFonts w:ascii="Arial" w:hAnsi="Arial" w:cs="Arial"/>
                <w:bCs/>
                <w:iCs/>
                <w:sz w:val="20"/>
                <w:szCs w:val="20"/>
              </w:rPr>
              <w:t>Analiza uspješnosti studiranja po svim predmetima studija (prodekan za nastavu)</w:t>
            </w:r>
          </w:p>
          <w:p w:rsidR="00CE2CDB" w:rsidRPr="008B49AA" w:rsidRDefault="00CE2CDB" w:rsidP="006853DD">
            <w:pPr>
              <w:numPr>
                <w:ilvl w:val="0"/>
                <w:numId w:val="7"/>
              </w:numPr>
              <w:tabs>
                <w:tab w:val="left" w:pos="2820"/>
              </w:tabs>
              <w:spacing w:after="0"/>
              <w:rPr>
                <w:rFonts w:ascii="Arial" w:hAnsi="Arial" w:cs="Arial"/>
                <w:bCs/>
                <w:iCs/>
                <w:sz w:val="20"/>
                <w:szCs w:val="20"/>
              </w:rPr>
            </w:pPr>
            <w:r w:rsidRPr="008B49AA">
              <w:rPr>
                <w:rFonts w:ascii="Arial" w:hAnsi="Arial" w:cs="Arial"/>
                <w:bCs/>
                <w:iCs/>
                <w:sz w:val="20"/>
                <w:szCs w:val="20"/>
              </w:rPr>
              <w:t>Studentska anketa o kvaliteti nastavnika i nastave za svaki predmet studija (UNIST, Centar za unaprjeđenje kvalitete)</w:t>
            </w:r>
          </w:p>
          <w:p w:rsidR="00CE2CDB" w:rsidRPr="008B49AA" w:rsidRDefault="00CE2CDB" w:rsidP="006853DD">
            <w:pPr>
              <w:numPr>
                <w:ilvl w:val="0"/>
                <w:numId w:val="7"/>
              </w:numPr>
              <w:tabs>
                <w:tab w:val="left" w:pos="2820"/>
              </w:tabs>
              <w:spacing w:after="0"/>
              <w:rPr>
                <w:rFonts w:ascii="Arial" w:hAnsi="Arial" w:cs="Arial"/>
                <w:bCs/>
                <w:iCs/>
                <w:sz w:val="20"/>
                <w:szCs w:val="20"/>
              </w:rPr>
            </w:pPr>
            <w:r w:rsidRPr="008B49AA">
              <w:rPr>
                <w:rFonts w:ascii="Arial" w:hAnsi="Arial" w:cs="Arial"/>
                <w:bCs/>
                <w:i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B49AA" w:rsidRPr="008B49AA" w:rsidTr="00C616C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E2CDB" w:rsidRPr="008B49AA" w:rsidRDefault="00CE2CDB" w:rsidP="00C616CA">
            <w:pPr>
              <w:tabs>
                <w:tab w:val="left" w:pos="567"/>
              </w:tabs>
              <w:spacing w:after="0" w:line="240" w:lineRule="auto"/>
              <w:rPr>
                <w:rFonts w:ascii="Arial" w:hAnsi="Arial" w:cs="Arial"/>
                <w:sz w:val="20"/>
                <w:szCs w:val="20"/>
              </w:rPr>
            </w:pPr>
            <w:r w:rsidRPr="008B49AA">
              <w:rPr>
                <w:rFonts w:ascii="Arial" w:hAnsi="Arial" w:cs="Arial"/>
                <w:sz w:val="20"/>
                <w:szCs w:val="20"/>
              </w:rPr>
              <w:t>Ostalo (prema mišljenju predlagatelja)</w:t>
            </w:r>
          </w:p>
        </w:tc>
        <w:tc>
          <w:tcPr>
            <w:tcW w:w="7552" w:type="dxa"/>
            <w:gridSpan w:val="15"/>
            <w:tcBorders>
              <w:bottom w:val="single" w:sz="12" w:space="0" w:color="auto"/>
              <w:right w:val="single" w:sz="12" w:space="0" w:color="auto"/>
            </w:tcBorders>
            <w:tcMar>
              <w:left w:w="57" w:type="dxa"/>
              <w:right w:w="57" w:type="dxa"/>
            </w:tcMar>
          </w:tcPr>
          <w:p w:rsidR="00CE2CDB" w:rsidRPr="008B49AA" w:rsidRDefault="00CE2CDB" w:rsidP="00C616CA">
            <w:pPr>
              <w:tabs>
                <w:tab w:val="left" w:pos="2820"/>
              </w:tabs>
              <w:spacing w:after="0"/>
              <w:rPr>
                <w:rFonts w:ascii="Arial" w:hAnsi="Arial" w:cs="Arial"/>
                <w:sz w:val="20"/>
                <w:szCs w:val="20"/>
              </w:rPr>
            </w:pPr>
            <w:r w:rsidRPr="008B49AA">
              <w:rPr>
                <w:rFonts w:ascii="Arial" w:hAnsi="Arial" w:cs="Arial"/>
                <w:sz w:val="20"/>
                <w:szCs w:val="20"/>
              </w:rPr>
              <w:t>Prema aktualnosti određenih tema na predavanja, odnosno vježbe će se pozivati i kompetentni stručnjaci iz financijske prakse.</w:t>
            </w:r>
          </w:p>
        </w:tc>
      </w:tr>
    </w:tbl>
    <w:p w:rsidR="001424F1" w:rsidRPr="008B49AA" w:rsidRDefault="001424F1"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4369A4" w:rsidRPr="008B49AA" w:rsidRDefault="004369A4" w:rsidP="006C499C"/>
    <w:p w:rsidR="00651C02" w:rsidRPr="008B49AA" w:rsidRDefault="00651C02" w:rsidP="006C499C"/>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8B49AA" w:rsidRPr="008B49AA" w:rsidTr="00ED0627">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4369A4" w:rsidRPr="008B49AA" w:rsidRDefault="004369A4" w:rsidP="00ED0627">
            <w:pPr>
              <w:spacing w:before="60" w:after="60" w:line="240" w:lineRule="auto"/>
              <w:ind w:left="397" w:hanging="397"/>
              <w:rPr>
                <w:rFonts w:ascii="Arial" w:hAnsi="Arial" w:cs="Arial"/>
                <w:b/>
                <w:sz w:val="20"/>
                <w:szCs w:val="20"/>
                <w:lang w:val="en-GB"/>
              </w:rPr>
            </w:pPr>
            <w:r w:rsidRPr="008B49AA">
              <w:rPr>
                <w:lang w:val="en-GB"/>
              </w:rPr>
              <w:br w:type="page"/>
            </w:r>
            <w:r w:rsidRPr="008B49AA">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4369A4" w:rsidRPr="008B49AA" w:rsidRDefault="004369A4" w:rsidP="00ED0627">
            <w:pPr>
              <w:spacing w:before="60" w:after="60" w:line="240" w:lineRule="auto"/>
              <w:ind w:left="397" w:hanging="397"/>
              <w:rPr>
                <w:rFonts w:ascii="Arial" w:hAnsi="Arial" w:cs="Arial"/>
                <w:b/>
                <w:sz w:val="20"/>
                <w:szCs w:val="20"/>
                <w:lang w:val="en-GB"/>
              </w:rPr>
            </w:pPr>
            <w:r w:rsidRPr="008B49AA">
              <w:rPr>
                <w:rFonts w:ascii="Arial" w:hAnsi="Arial" w:cs="Arial"/>
                <w:b/>
                <w:sz w:val="20"/>
                <w:szCs w:val="20"/>
                <w:lang w:val="en-GB"/>
              </w:rPr>
              <w:t>Monetary Economics I</w:t>
            </w:r>
          </w:p>
        </w:tc>
      </w:tr>
      <w:tr w:rsidR="008B49AA" w:rsidRPr="008B49AA" w:rsidTr="00ED0627">
        <w:tc>
          <w:tcPr>
            <w:tcW w:w="1912" w:type="dxa"/>
            <w:tcBorders>
              <w:top w:val="single" w:sz="12" w:space="0" w:color="auto"/>
              <w:left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Style w:val="Naglaeno"/>
                <w:rFonts w:ascii="Arial" w:hAnsi="Arial" w:cs="Arial"/>
                <w:b w:val="0"/>
                <w:sz w:val="20"/>
                <w:szCs w:val="20"/>
                <w:lang w:val="en-GB"/>
              </w:rPr>
            </w:pPr>
            <w:r w:rsidRPr="008B49AA">
              <w:rPr>
                <w:rStyle w:val="Naglaeno"/>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rPr>
              <w:t>EUE202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3</w:t>
            </w:r>
          </w:p>
        </w:tc>
      </w:tr>
      <w:tr w:rsidR="008B49AA" w:rsidRPr="008B49AA" w:rsidTr="00ED0627">
        <w:tc>
          <w:tcPr>
            <w:tcW w:w="1912" w:type="dxa"/>
            <w:tcBorders>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Nikša Nikolić, PhD</w:t>
            </w:r>
          </w:p>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 xml:space="preserve">Mario </w:t>
            </w:r>
            <w:proofErr w:type="spellStart"/>
            <w:r w:rsidRPr="008B49AA">
              <w:rPr>
                <w:rFonts w:ascii="Arial" w:hAnsi="Arial" w:cs="Arial"/>
                <w:sz w:val="20"/>
                <w:szCs w:val="20"/>
                <w:lang w:val="en-GB"/>
              </w:rPr>
              <w:t>Pečarić</w:t>
            </w:r>
            <w:proofErr w:type="spellEnd"/>
            <w:r w:rsidRPr="008B49AA">
              <w:rPr>
                <w:rFonts w:ascii="Arial" w:hAnsi="Arial" w:cs="Arial"/>
                <w:sz w:val="20"/>
                <w:szCs w:val="20"/>
                <w:lang w:val="en-GB"/>
              </w:rPr>
              <w:t>, PhD</w:t>
            </w:r>
          </w:p>
          <w:p w:rsidR="004369A4" w:rsidRPr="008B49AA" w:rsidRDefault="008B49AA" w:rsidP="00ED0627">
            <w:pPr>
              <w:spacing w:after="0" w:line="240" w:lineRule="auto"/>
              <w:rPr>
                <w:rFonts w:ascii="Arial" w:hAnsi="Arial" w:cs="Arial"/>
                <w:sz w:val="20"/>
                <w:szCs w:val="20"/>
                <w:lang w:val="en-GB"/>
              </w:rPr>
            </w:pPr>
            <w:r>
              <w:rPr>
                <w:rFonts w:ascii="Arial" w:hAnsi="Arial" w:cs="Arial"/>
                <w:sz w:val="20"/>
                <w:szCs w:val="20"/>
                <w:lang w:val="en-GB"/>
              </w:rPr>
              <w:t xml:space="preserve">Roberto </w:t>
            </w:r>
            <w:proofErr w:type="spellStart"/>
            <w:r>
              <w:rPr>
                <w:rFonts w:ascii="Arial" w:hAnsi="Arial" w:cs="Arial"/>
                <w:sz w:val="20"/>
                <w:szCs w:val="20"/>
                <w:lang w:val="en-GB"/>
              </w:rPr>
              <w:t>Ercegovac</w:t>
            </w:r>
            <w:proofErr w:type="spellEnd"/>
            <w:r>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4369A4" w:rsidRPr="008B49AA" w:rsidRDefault="000336CA" w:rsidP="00ED0627">
            <w:pPr>
              <w:spacing w:after="0" w:line="240" w:lineRule="auto"/>
              <w:rPr>
                <w:rFonts w:ascii="Arial" w:hAnsi="Arial" w:cs="Arial"/>
                <w:sz w:val="20"/>
                <w:szCs w:val="20"/>
                <w:lang w:val="en-GB"/>
              </w:rPr>
            </w:pPr>
            <w:r w:rsidRPr="008B49AA">
              <w:rPr>
                <w:rFonts w:ascii="Arial" w:hAnsi="Arial" w:cs="Arial"/>
                <w:sz w:val="20"/>
                <w:szCs w:val="20"/>
                <w:lang w:val="en-GB"/>
              </w:rPr>
              <w:t>6</w:t>
            </w:r>
          </w:p>
        </w:tc>
      </w:tr>
      <w:tr w:rsidR="008B49AA" w:rsidRPr="008B49AA" w:rsidTr="00ED0627">
        <w:trPr>
          <w:trHeight w:val="345"/>
        </w:trPr>
        <w:tc>
          <w:tcPr>
            <w:tcW w:w="1912" w:type="dxa"/>
            <w:vMerge w:val="restart"/>
            <w:tcBorders>
              <w:left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 xml:space="preserve">Josip </w:t>
            </w:r>
            <w:proofErr w:type="spellStart"/>
            <w:r w:rsidRPr="008B49AA">
              <w:rPr>
                <w:rFonts w:ascii="Arial" w:hAnsi="Arial" w:cs="Arial"/>
                <w:sz w:val="20"/>
                <w:szCs w:val="20"/>
                <w:lang w:val="en-GB"/>
              </w:rPr>
              <w:t>Visković</w:t>
            </w:r>
            <w:proofErr w:type="spellEnd"/>
            <w:r w:rsidRPr="008B49AA">
              <w:rPr>
                <w:rFonts w:ascii="Arial" w:hAnsi="Arial" w:cs="Arial"/>
                <w:sz w:val="20"/>
                <w:szCs w:val="20"/>
                <w:lang w:val="en-GB"/>
              </w:rPr>
              <w:t>, PhD</w:t>
            </w:r>
          </w:p>
          <w:p w:rsidR="004369A4" w:rsidRPr="008B49AA" w:rsidRDefault="004369A4" w:rsidP="00ED0627">
            <w:pPr>
              <w:spacing w:after="0" w:line="240" w:lineRule="auto"/>
              <w:rPr>
                <w:rFonts w:ascii="Arial" w:hAnsi="Arial" w:cs="Arial"/>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4369A4" w:rsidRPr="008B49AA" w:rsidRDefault="004369A4" w:rsidP="00ED0627">
            <w:pPr>
              <w:spacing w:after="0" w:line="240" w:lineRule="auto"/>
              <w:jc w:val="center"/>
              <w:rPr>
                <w:rFonts w:ascii="Arial" w:hAnsi="Arial" w:cs="Arial"/>
                <w:sz w:val="20"/>
                <w:szCs w:val="20"/>
                <w:lang w:val="en-GB"/>
              </w:rPr>
            </w:pPr>
            <w:r w:rsidRPr="008B49AA">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4369A4" w:rsidRPr="008B49AA" w:rsidRDefault="004369A4" w:rsidP="00ED0627">
            <w:pPr>
              <w:spacing w:after="0" w:line="240" w:lineRule="auto"/>
              <w:jc w:val="center"/>
              <w:rPr>
                <w:rFonts w:ascii="Arial" w:hAnsi="Arial" w:cs="Arial"/>
                <w:sz w:val="20"/>
                <w:szCs w:val="20"/>
                <w:lang w:val="en-GB"/>
              </w:rPr>
            </w:pPr>
            <w:r w:rsidRPr="008B49AA">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4369A4" w:rsidRPr="008B49AA" w:rsidRDefault="004369A4" w:rsidP="00ED0627">
            <w:pPr>
              <w:spacing w:after="0" w:line="240" w:lineRule="auto"/>
              <w:jc w:val="center"/>
              <w:rPr>
                <w:rFonts w:ascii="Arial" w:hAnsi="Arial" w:cs="Arial"/>
                <w:sz w:val="20"/>
                <w:szCs w:val="20"/>
                <w:lang w:val="en-GB"/>
              </w:rPr>
            </w:pPr>
            <w:r w:rsidRPr="008B49AA">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4369A4" w:rsidRPr="008B49AA" w:rsidRDefault="004369A4" w:rsidP="00ED0627">
            <w:pPr>
              <w:spacing w:after="0" w:line="240" w:lineRule="auto"/>
              <w:jc w:val="center"/>
              <w:rPr>
                <w:rFonts w:ascii="Arial" w:hAnsi="Arial" w:cs="Arial"/>
                <w:sz w:val="20"/>
                <w:szCs w:val="20"/>
                <w:lang w:val="en-GB"/>
              </w:rPr>
            </w:pPr>
            <w:r w:rsidRPr="008B49AA">
              <w:rPr>
                <w:rFonts w:ascii="Arial" w:hAnsi="Arial" w:cs="Arial"/>
                <w:sz w:val="20"/>
                <w:szCs w:val="20"/>
                <w:lang w:val="en-GB"/>
              </w:rPr>
              <w:t>F</w:t>
            </w:r>
          </w:p>
        </w:tc>
      </w:tr>
      <w:tr w:rsidR="008B49AA" w:rsidRPr="008B49AA" w:rsidTr="00ED0627">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4369A4" w:rsidRPr="008B49AA" w:rsidRDefault="004369A4" w:rsidP="00ED0627">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4369A4" w:rsidRPr="008B49AA" w:rsidRDefault="004369A4" w:rsidP="00ED0627">
            <w:pPr>
              <w:spacing w:after="0" w:line="240" w:lineRule="auto"/>
              <w:rPr>
                <w:rFonts w:ascii="Arial" w:hAnsi="Arial" w:cs="Arial"/>
                <w:sz w:val="20"/>
                <w:szCs w:val="20"/>
                <w:lang w:val="en-GB"/>
              </w:rPr>
            </w:pPr>
          </w:p>
        </w:tc>
      </w:tr>
      <w:tr w:rsidR="008B49AA" w:rsidRPr="008B49AA" w:rsidTr="00ED0627">
        <w:tc>
          <w:tcPr>
            <w:tcW w:w="1912" w:type="dxa"/>
            <w:tcBorders>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sz w:val="20"/>
                <w:szCs w:val="20"/>
                <w:lang w:val="en-GB"/>
              </w:rPr>
            </w:pPr>
            <w:r w:rsidRPr="008B49AA">
              <w:rPr>
                <w:rFonts w:ascii="Arial" w:hAnsi="Arial" w:cs="Arial"/>
                <w:sz w:val="20"/>
                <w:szCs w:val="20"/>
                <w:lang w:val="en-GB"/>
              </w:rPr>
              <w:t>15%</w:t>
            </w:r>
          </w:p>
        </w:tc>
      </w:tr>
      <w:tr w:rsidR="008B49AA" w:rsidRPr="008B49AA" w:rsidTr="00ED0627">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4369A4" w:rsidRPr="008B49AA" w:rsidRDefault="004369A4" w:rsidP="00ED0627">
            <w:pPr>
              <w:tabs>
                <w:tab w:val="left" w:pos="2820"/>
              </w:tabs>
              <w:spacing w:after="0"/>
              <w:jc w:val="center"/>
              <w:rPr>
                <w:rFonts w:ascii="Arial" w:hAnsi="Arial" w:cs="Arial"/>
                <w:b/>
                <w:sz w:val="20"/>
                <w:szCs w:val="20"/>
                <w:lang w:val="en-GB"/>
              </w:rPr>
            </w:pPr>
            <w:r w:rsidRPr="008B49AA">
              <w:rPr>
                <w:rFonts w:ascii="Arial" w:hAnsi="Arial" w:cs="Arial"/>
                <w:b/>
                <w:sz w:val="20"/>
                <w:szCs w:val="20"/>
                <w:lang w:val="en-GB"/>
              </w:rPr>
              <w:t>COURSE DESCRIPTION</w:t>
            </w:r>
          </w:p>
        </w:tc>
      </w:tr>
      <w:tr w:rsidR="008B49AA" w:rsidRPr="008B49AA" w:rsidTr="00ED0627">
        <w:tc>
          <w:tcPr>
            <w:tcW w:w="1912" w:type="dxa"/>
            <w:tcBorders>
              <w:top w:val="single" w:sz="12" w:space="0" w:color="auto"/>
              <w:left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4369A4" w:rsidRPr="008B49AA" w:rsidRDefault="004369A4" w:rsidP="00ED0627">
            <w:pPr>
              <w:spacing w:after="0"/>
              <w:rPr>
                <w:rFonts w:ascii="Arial" w:hAnsi="Arial" w:cs="Arial"/>
                <w:sz w:val="20"/>
                <w:szCs w:val="20"/>
                <w:lang w:val="en-GB"/>
              </w:rPr>
            </w:pPr>
            <w:r w:rsidRPr="008B49AA">
              <w:rPr>
                <w:rFonts w:ascii="Arial" w:hAnsi="Arial" w:cs="Arial"/>
                <w:sz w:val="20"/>
                <w:szCs w:val="20"/>
                <w:lang w:val="en-GB"/>
              </w:rPr>
              <w:t>The aim of the course is to provide an overview of monetary categories, financial institutions and politics.</w:t>
            </w:r>
          </w:p>
        </w:tc>
      </w:tr>
      <w:tr w:rsidR="008B49AA" w:rsidRPr="008B49AA" w:rsidTr="00ED0627">
        <w:tc>
          <w:tcPr>
            <w:tcW w:w="1912" w:type="dxa"/>
            <w:tcBorders>
              <w:left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4369A4" w:rsidRPr="008B49AA" w:rsidRDefault="004369A4" w:rsidP="00ED0627">
            <w:pPr>
              <w:spacing w:after="0"/>
              <w:rPr>
                <w:rFonts w:ascii="Arial" w:hAnsi="Arial" w:cs="Arial"/>
                <w:sz w:val="20"/>
                <w:szCs w:val="20"/>
                <w:lang w:val="en-GB"/>
              </w:rPr>
            </w:pPr>
            <w:r w:rsidRPr="008B49AA">
              <w:rPr>
                <w:rFonts w:ascii="Arial" w:hAnsi="Arial" w:cs="Arial"/>
                <w:sz w:val="20"/>
                <w:szCs w:val="20"/>
                <w:lang w:val="en-GB"/>
              </w:rPr>
              <w:t>Prerequisites are issued in the Statute of the Faculty of Economics and Regulations on Study and Learning</w:t>
            </w:r>
          </w:p>
        </w:tc>
      </w:tr>
      <w:tr w:rsidR="008B49AA" w:rsidRPr="008B49AA" w:rsidTr="00ED0627">
        <w:tc>
          <w:tcPr>
            <w:tcW w:w="1912" w:type="dxa"/>
            <w:tcBorders>
              <w:left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4369A4" w:rsidRPr="008B49AA" w:rsidRDefault="004369A4" w:rsidP="00ED0627">
            <w:pPr>
              <w:spacing w:after="0"/>
              <w:ind w:left="215"/>
              <w:rPr>
                <w:rFonts w:ascii="Arial" w:hAnsi="Arial" w:cs="Arial"/>
                <w:sz w:val="20"/>
                <w:szCs w:val="20"/>
                <w:lang w:val="en-GB"/>
              </w:rPr>
            </w:pPr>
            <w:r w:rsidRPr="008B49AA">
              <w:rPr>
                <w:rFonts w:ascii="Arial" w:hAnsi="Arial" w:cs="Arial"/>
                <w:sz w:val="20"/>
                <w:szCs w:val="20"/>
                <w:lang w:val="en-GB"/>
              </w:rPr>
              <w:t>The course learning outcome:</w:t>
            </w:r>
            <w:r w:rsidRPr="008B49AA">
              <w:rPr>
                <w:rFonts w:ascii="Arial" w:hAnsi="Arial" w:cs="Arial"/>
                <w:sz w:val="20"/>
                <w:szCs w:val="20"/>
                <w:lang w:val="en-GB"/>
              </w:rPr>
              <w:br/>
              <w:t>1. Critically evaluate the importance of the monetary economy in the today’s economy.</w:t>
            </w:r>
            <w:r w:rsidR="00181FAF" w:rsidRPr="008B49AA">
              <w:rPr>
                <w:rFonts w:ascii="Arial" w:hAnsi="Arial" w:cs="Arial"/>
                <w:sz w:val="20"/>
                <w:szCs w:val="20"/>
                <w:lang w:val="en-GB"/>
              </w:rPr>
              <w:t xml:space="preserve"> (Level 6)</w:t>
            </w:r>
            <w:r w:rsidRPr="008B49AA">
              <w:rPr>
                <w:rFonts w:ascii="Arial" w:hAnsi="Arial" w:cs="Arial"/>
                <w:sz w:val="20"/>
                <w:szCs w:val="20"/>
                <w:lang w:val="en-GB"/>
              </w:rPr>
              <w:br/>
            </w:r>
            <w:r w:rsidRPr="008B49AA">
              <w:rPr>
                <w:rFonts w:ascii="Arial" w:hAnsi="Arial" w:cs="Arial"/>
                <w:sz w:val="20"/>
                <w:szCs w:val="20"/>
                <w:lang w:val="en-GB"/>
              </w:rPr>
              <w:br/>
              <w:t>Individual learning outcomes:</w:t>
            </w:r>
            <w:r w:rsidRPr="008B49AA">
              <w:rPr>
                <w:rFonts w:ascii="Arial" w:hAnsi="Arial" w:cs="Arial"/>
                <w:sz w:val="20"/>
                <w:szCs w:val="20"/>
                <w:lang w:val="en-GB"/>
              </w:rPr>
              <w:br/>
              <w:t xml:space="preserve">1. Critically evaluate the role of modern money in the commodity economy </w:t>
            </w:r>
            <w:r w:rsidR="00181FAF" w:rsidRPr="008B49AA">
              <w:rPr>
                <w:rFonts w:ascii="Arial" w:hAnsi="Arial" w:cs="Arial"/>
                <w:sz w:val="20"/>
                <w:szCs w:val="20"/>
                <w:lang w:val="en-GB"/>
              </w:rPr>
              <w:t>(Level 6)</w:t>
            </w:r>
          </w:p>
          <w:p w:rsidR="004369A4" w:rsidRPr="008B49AA" w:rsidRDefault="004369A4" w:rsidP="00ED0627">
            <w:pPr>
              <w:spacing w:after="0"/>
              <w:ind w:left="215"/>
              <w:rPr>
                <w:rFonts w:ascii="Arial" w:hAnsi="Arial" w:cs="Arial"/>
                <w:sz w:val="20"/>
                <w:szCs w:val="20"/>
                <w:lang w:val="en-GB"/>
              </w:rPr>
            </w:pPr>
            <w:r w:rsidRPr="008B49AA">
              <w:rPr>
                <w:rFonts w:ascii="Arial" w:hAnsi="Arial" w:cs="Arial"/>
                <w:sz w:val="20"/>
                <w:szCs w:val="20"/>
                <w:lang w:val="en-GB"/>
              </w:rPr>
              <w:t>2. Analyse the role of credit in the process of creating and nullifying money and determining the role of interest rates in the economy</w:t>
            </w:r>
            <w:r w:rsidR="00181FAF" w:rsidRPr="008B49AA">
              <w:rPr>
                <w:rFonts w:ascii="Arial" w:hAnsi="Arial" w:cs="Arial"/>
                <w:sz w:val="20"/>
                <w:szCs w:val="20"/>
                <w:lang w:val="en-GB"/>
              </w:rPr>
              <w:t xml:space="preserve"> (Level 6)</w:t>
            </w:r>
          </w:p>
          <w:p w:rsidR="004369A4" w:rsidRPr="008B49AA" w:rsidRDefault="004369A4" w:rsidP="00ED0627">
            <w:pPr>
              <w:spacing w:after="0"/>
              <w:ind w:left="215"/>
              <w:rPr>
                <w:rFonts w:ascii="Arial" w:hAnsi="Arial" w:cs="Arial"/>
                <w:sz w:val="20"/>
                <w:szCs w:val="20"/>
                <w:lang w:val="en-GB"/>
              </w:rPr>
            </w:pPr>
            <w:r w:rsidRPr="008B49AA">
              <w:rPr>
                <w:rFonts w:ascii="Arial" w:hAnsi="Arial" w:cs="Arial"/>
                <w:sz w:val="20"/>
                <w:szCs w:val="20"/>
                <w:lang w:val="en-GB"/>
              </w:rPr>
              <w:t>3. Comment on the role and importance of financial intermediaries in the modern financial system</w:t>
            </w:r>
            <w:r w:rsidR="00181FAF" w:rsidRPr="008B49AA">
              <w:rPr>
                <w:rFonts w:ascii="Arial" w:hAnsi="Arial" w:cs="Arial"/>
                <w:sz w:val="20"/>
                <w:szCs w:val="20"/>
                <w:lang w:val="en-GB"/>
              </w:rPr>
              <w:t xml:space="preserve"> (Level 6)</w:t>
            </w:r>
          </w:p>
          <w:p w:rsidR="004369A4" w:rsidRPr="008B49AA" w:rsidRDefault="004369A4" w:rsidP="00ED0627">
            <w:pPr>
              <w:spacing w:after="0"/>
              <w:ind w:left="215"/>
              <w:rPr>
                <w:rFonts w:ascii="Arial" w:hAnsi="Arial" w:cs="Arial"/>
                <w:sz w:val="20"/>
                <w:szCs w:val="20"/>
                <w:lang w:val="en-GB"/>
              </w:rPr>
            </w:pPr>
            <w:r w:rsidRPr="008B49AA">
              <w:rPr>
                <w:rFonts w:ascii="Arial" w:hAnsi="Arial" w:cs="Arial"/>
                <w:sz w:val="20"/>
                <w:szCs w:val="20"/>
                <w:lang w:val="en-GB"/>
              </w:rPr>
              <w:t>4. Categorize and analyse the role of financial intermediaries in the modern economy</w:t>
            </w:r>
            <w:r w:rsidR="00181FAF" w:rsidRPr="008B49AA">
              <w:rPr>
                <w:rFonts w:ascii="Arial" w:hAnsi="Arial" w:cs="Arial"/>
                <w:sz w:val="20"/>
                <w:szCs w:val="20"/>
                <w:lang w:val="en-GB"/>
              </w:rPr>
              <w:t xml:space="preserve"> (Level 6)</w:t>
            </w:r>
          </w:p>
          <w:p w:rsidR="004369A4" w:rsidRPr="008B49AA" w:rsidRDefault="004369A4" w:rsidP="00ED0627">
            <w:pPr>
              <w:spacing w:after="0"/>
              <w:ind w:left="215"/>
              <w:rPr>
                <w:rFonts w:ascii="Arial" w:hAnsi="Arial" w:cs="Arial"/>
                <w:sz w:val="20"/>
                <w:szCs w:val="20"/>
                <w:lang w:val="en-GB"/>
              </w:rPr>
            </w:pPr>
            <w:r w:rsidRPr="008B49AA">
              <w:rPr>
                <w:rFonts w:ascii="Arial" w:hAnsi="Arial" w:cs="Arial"/>
                <w:sz w:val="20"/>
                <w:szCs w:val="20"/>
                <w:lang w:val="en-GB"/>
              </w:rPr>
              <w:t>5. Identify monetary policy objectives, instruments and channels (Level 6)</w:t>
            </w:r>
          </w:p>
          <w:p w:rsidR="004369A4" w:rsidRPr="008B49AA" w:rsidRDefault="004369A4" w:rsidP="00ED0627">
            <w:pPr>
              <w:spacing w:after="0"/>
              <w:ind w:left="215"/>
              <w:rPr>
                <w:rFonts w:ascii="Arial" w:hAnsi="Arial" w:cs="Arial"/>
                <w:sz w:val="20"/>
                <w:szCs w:val="20"/>
                <w:lang w:val="en-GB"/>
              </w:rPr>
            </w:pPr>
          </w:p>
        </w:tc>
      </w:tr>
      <w:tr w:rsidR="008B49AA" w:rsidRPr="008B49AA" w:rsidTr="00ED0627">
        <w:tc>
          <w:tcPr>
            <w:tcW w:w="1912" w:type="dxa"/>
            <w:tcBorders>
              <w:left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8B49AA" w:rsidRPr="008B49AA" w:rsidTr="00ED0627">
              <w:tc>
                <w:tcPr>
                  <w:tcW w:w="3612" w:type="dxa"/>
                  <w:gridSpan w:val="2"/>
                </w:tcPr>
                <w:p w:rsidR="004369A4" w:rsidRPr="008B49AA" w:rsidRDefault="004369A4" w:rsidP="00ED0627">
                  <w:pPr>
                    <w:tabs>
                      <w:tab w:val="left" w:pos="2820"/>
                    </w:tabs>
                    <w:spacing w:after="0"/>
                    <w:jc w:val="center"/>
                    <w:rPr>
                      <w:rFonts w:ascii="Arial" w:hAnsi="Arial" w:cs="Arial"/>
                      <w:b/>
                      <w:sz w:val="18"/>
                      <w:szCs w:val="18"/>
                      <w:lang w:val="en-GB"/>
                    </w:rPr>
                  </w:pPr>
                  <w:r w:rsidRPr="008B49AA">
                    <w:rPr>
                      <w:rFonts w:ascii="Arial" w:hAnsi="Arial" w:cs="Arial"/>
                      <w:b/>
                      <w:sz w:val="18"/>
                      <w:szCs w:val="18"/>
                      <w:lang w:val="en-GB"/>
                    </w:rPr>
                    <w:t>Lectures</w:t>
                  </w:r>
                </w:p>
              </w:tc>
              <w:tc>
                <w:tcPr>
                  <w:tcW w:w="3827" w:type="dxa"/>
                  <w:gridSpan w:val="2"/>
                </w:tcPr>
                <w:p w:rsidR="004369A4" w:rsidRPr="008B49AA" w:rsidRDefault="004369A4" w:rsidP="00ED0627">
                  <w:pPr>
                    <w:tabs>
                      <w:tab w:val="left" w:pos="2820"/>
                    </w:tabs>
                    <w:spacing w:after="0"/>
                    <w:jc w:val="center"/>
                    <w:rPr>
                      <w:rFonts w:ascii="Arial" w:hAnsi="Arial" w:cs="Arial"/>
                      <w:b/>
                      <w:sz w:val="18"/>
                      <w:szCs w:val="18"/>
                      <w:lang w:val="en-GB"/>
                    </w:rPr>
                  </w:pPr>
                  <w:r w:rsidRPr="008B49AA">
                    <w:rPr>
                      <w:rFonts w:ascii="Arial" w:hAnsi="Arial" w:cs="Arial"/>
                      <w:b/>
                      <w:sz w:val="18"/>
                      <w:szCs w:val="18"/>
                      <w:lang w:val="en-GB"/>
                    </w:rPr>
                    <w:t>Exercises</w:t>
                  </w:r>
                </w:p>
              </w:tc>
            </w:tr>
            <w:tr w:rsidR="008B49AA" w:rsidRPr="008B49AA" w:rsidTr="00ED0627">
              <w:tc>
                <w:tcPr>
                  <w:tcW w:w="2903" w:type="dxa"/>
                </w:tcPr>
                <w:p w:rsidR="004369A4" w:rsidRPr="008B49AA" w:rsidRDefault="004369A4" w:rsidP="00ED0627">
                  <w:pPr>
                    <w:tabs>
                      <w:tab w:val="left" w:pos="2820"/>
                    </w:tabs>
                    <w:spacing w:after="0"/>
                    <w:jc w:val="center"/>
                    <w:rPr>
                      <w:rFonts w:ascii="Arial" w:hAnsi="Arial" w:cs="Arial"/>
                      <w:b/>
                      <w:sz w:val="18"/>
                      <w:szCs w:val="18"/>
                      <w:lang w:val="en-GB"/>
                    </w:rPr>
                  </w:pPr>
                  <w:r w:rsidRPr="008B49AA">
                    <w:rPr>
                      <w:rFonts w:ascii="Arial" w:hAnsi="Arial" w:cs="Arial"/>
                      <w:b/>
                      <w:sz w:val="18"/>
                      <w:szCs w:val="18"/>
                      <w:lang w:val="en-GB"/>
                    </w:rPr>
                    <w:t>Topic</w:t>
                  </w:r>
                </w:p>
              </w:tc>
              <w:tc>
                <w:tcPr>
                  <w:tcW w:w="709" w:type="dxa"/>
                </w:tcPr>
                <w:p w:rsidR="004369A4" w:rsidRPr="008B49AA" w:rsidRDefault="004369A4" w:rsidP="00ED0627">
                  <w:pPr>
                    <w:tabs>
                      <w:tab w:val="left" w:pos="2820"/>
                    </w:tabs>
                    <w:spacing w:after="0"/>
                    <w:jc w:val="center"/>
                    <w:rPr>
                      <w:rFonts w:ascii="Arial" w:hAnsi="Arial" w:cs="Arial"/>
                      <w:b/>
                      <w:sz w:val="18"/>
                      <w:szCs w:val="18"/>
                      <w:lang w:val="en-GB"/>
                    </w:rPr>
                  </w:pPr>
                  <w:r w:rsidRPr="008B49AA">
                    <w:rPr>
                      <w:rFonts w:ascii="Arial" w:hAnsi="Arial" w:cs="Arial"/>
                      <w:sz w:val="18"/>
                      <w:szCs w:val="18"/>
                      <w:lang w:val="en-GB"/>
                    </w:rPr>
                    <w:t>Hours</w:t>
                  </w:r>
                </w:p>
              </w:tc>
              <w:tc>
                <w:tcPr>
                  <w:tcW w:w="3118" w:type="dxa"/>
                </w:tcPr>
                <w:p w:rsidR="004369A4" w:rsidRPr="008B49AA" w:rsidRDefault="004369A4" w:rsidP="00ED0627">
                  <w:pPr>
                    <w:tabs>
                      <w:tab w:val="left" w:pos="2820"/>
                    </w:tabs>
                    <w:spacing w:after="0"/>
                    <w:jc w:val="center"/>
                    <w:rPr>
                      <w:rFonts w:ascii="Arial" w:hAnsi="Arial" w:cs="Arial"/>
                      <w:b/>
                      <w:sz w:val="18"/>
                      <w:szCs w:val="18"/>
                      <w:lang w:val="en-GB"/>
                    </w:rPr>
                  </w:pPr>
                  <w:r w:rsidRPr="008B49AA">
                    <w:rPr>
                      <w:rFonts w:ascii="Arial" w:hAnsi="Arial" w:cs="Arial"/>
                      <w:b/>
                      <w:sz w:val="18"/>
                      <w:szCs w:val="18"/>
                      <w:lang w:val="en-GB"/>
                    </w:rPr>
                    <w:t>Topic</w:t>
                  </w:r>
                </w:p>
              </w:tc>
              <w:tc>
                <w:tcPr>
                  <w:tcW w:w="709" w:type="dxa"/>
                </w:tcPr>
                <w:p w:rsidR="004369A4" w:rsidRPr="008B49AA" w:rsidRDefault="004369A4" w:rsidP="00ED0627">
                  <w:pPr>
                    <w:tabs>
                      <w:tab w:val="left" w:pos="2820"/>
                    </w:tabs>
                    <w:spacing w:after="0"/>
                    <w:jc w:val="center"/>
                    <w:rPr>
                      <w:rFonts w:ascii="Arial" w:hAnsi="Arial" w:cs="Arial"/>
                      <w:sz w:val="18"/>
                      <w:szCs w:val="18"/>
                      <w:lang w:val="en-GB"/>
                    </w:rPr>
                  </w:pPr>
                  <w:r w:rsidRPr="008B49AA">
                    <w:rPr>
                      <w:rFonts w:ascii="Arial" w:hAnsi="Arial" w:cs="Arial"/>
                      <w:sz w:val="18"/>
                      <w:szCs w:val="18"/>
                      <w:lang w:val="en-GB"/>
                    </w:rPr>
                    <w:t>Hours</w:t>
                  </w:r>
                </w:p>
              </w:tc>
            </w:tr>
            <w:tr w:rsidR="008B49AA" w:rsidRPr="008B49AA" w:rsidTr="00ED0627">
              <w:tc>
                <w:tcPr>
                  <w:tcW w:w="2903" w:type="dxa"/>
                </w:tcPr>
                <w:p w:rsidR="004369A4" w:rsidRPr="008B49AA" w:rsidRDefault="004369A4" w:rsidP="00ED0627">
                  <w:pPr>
                    <w:spacing w:after="0"/>
                    <w:rPr>
                      <w:rFonts w:ascii="Arial" w:hAnsi="Arial" w:cs="Arial"/>
                      <w:sz w:val="20"/>
                      <w:szCs w:val="20"/>
                      <w:lang w:val="en-GB"/>
                    </w:rPr>
                  </w:pPr>
                  <w:r w:rsidRPr="008B49AA">
                    <w:rPr>
                      <w:rFonts w:ascii="Arial" w:hAnsi="Arial" w:cs="Arial"/>
                      <w:sz w:val="20"/>
                      <w:szCs w:val="20"/>
                      <w:lang w:val="en-GB"/>
                    </w:rPr>
                    <w:t>Financial phenomenology</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spacing w:after="0"/>
                    <w:rPr>
                      <w:rFonts w:ascii="Arial" w:hAnsi="Arial" w:cs="Arial"/>
                      <w:sz w:val="20"/>
                      <w:szCs w:val="20"/>
                      <w:lang w:val="en-GB"/>
                    </w:rPr>
                  </w:pPr>
                  <w:r w:rsidRPr="008B49AA">
                    <w:rPr>
                      <w:rFonts w:ascii="Arial" w:hAnsi="Arial" w:cs="Arial"/>
                      <w:sz w:val="20"/>
                      <w:szCs w:val="20"/>
                      <w:lang w:val="en-GB"/>
                    </w:rPr>
                    <w:t>Introduction to the financial system</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spacing w:after="0"/>
                    <w:rPr>
                      <w:rFonts w:ascii="Arial" w:hAnsi="Arial" w:cs="Arial"/>
                      <w:sz w:val="20"/>
                      <w:szCs w:val="20"/>
                      <w:lang w:val="en-GB"/>
                    </w:rPr>
                  </w:pPr>
                  <w:r w:rsidRPr="008B49AA">
                    <w:rPr>
                      <w:rFonts w:ascii="Arial" w:hAnsi="Arial" w:cs="Arial"/>
                      <w:sz w:val="20"/>
                      <w:szCs w:val="20"/>
                      <w:lang w:val="en-GB"/>
                    </w:rPr>
                    <w:t>Money and functions of money</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spacing w:after="0"/>
                    <w:rPr>
                      <w:rFonts w:ascii="Arial" w:hAnsi="Arial" w:cs="Arial"/>
                      <w:sz w:val="20"/>
                      <w:szCs w:val="20"/>
                      <w:lang w:val="en-GB"/>
                    </w:rPr>
                  </w:pPr>
                  <w:r w:rsidRPr="008B49AA">
                    <w:rPr>
                      <w:rFonts w:ascii="Arial" w:hAnsi="Arial" w:cs="Arial"/>
                      <w:sz w:val="20"/>
                      <w:szCs w:val="20"/>
                      <w:lang w:val="en-GB"/>
                    </w:rPr>
                    <w:t>The origins and evolution of the monetary system</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Measuring money - monetary aggregates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Measuring money - monetary aggregates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Money in international payments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Exchange rate - types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Definition and determinants of credit and its role in economy</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Short-term and long-term loans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Monetary-credit multiplication</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Monetary-credit multiplication</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Debt securities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Causes and types of inflation</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Market interest rate</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Real and nominal interest rate</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Theories of interest rates – differences in interest rates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Test 1</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Central banking</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Croatian National Bank (CNB)</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lastRenderedPageBreak/>
                    <w:t>Financial intermediaries - Financial institutions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Bank Balance sheet and the main banking aggregates</w:t>
                  </w:r>
                </w:p>
                <w:p w:rsidR="004369A4" w:rsidRPr="008B49AA" w:rsidRDefault="004369A4" w:rsidP="00ED0627">
                  <w:pPr>
                    <w:tabs>
                      <w:tab w:val="left" w:pos="640"/>
                    </w:tabs>
                    <w:spacing w:after="0"/>
                    <w:rPr>
                      <w:rFonts w:ascii="Arial" w:hAnsi="Arial" w:cs="Arial"/>
                      <w:sz w:val="20"/>
                      <w:szCs w:val="20"/>
                      <w:lang w:val="en-GB"/>
                    </w:rPr>
                  </w:pP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Financial intermediaries - Financial markets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Financial markets in Republic of Croatia</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Importance and aims of monetary policy</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The mission, aims and assignments of monetary policy in Croatia</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Monetary - credit policy and instruments</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tabs>
                      <w:tab w:val="left" w:pos="640"/>
                    </w:tabs>
                    <w:spacing w:after="0"/>
                    <w:rPr>
                      <w:rFonts w:ascii="Arial" w:hAnsi="Arial" w:cs="Arial"/>
                      <w:sz w:val="20"/>
                      <w:szCs w:val="20"/>
                      <w:lang w:val="en-GB"/>
                    </w:rPr>
                  </w:pPr>
                  <w:r w:rsidRPr="008B49AA">
                    <w:rPr>
                      <w:rFonts w:ascii="Arial" w:hAnsi="Arial" w:cs="Arial"/>
                      <w:sz w:val="20"/>
                      <w:szCs w:val="20"/>
                      <w:lang w:val="en-GB"/>
                    </w:rPr>
                    <w:t>The instruments of monetary - credit policy</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r w:rsidR="008B49AA" w:rsidRPr="008B49AA" w:rsidTr="00ED0627">
              <w:tc>
                <w:tcPr>
                  <w:tcW w:w="2903" w:type="dxa"/>
                </w:tcPr>
                <w:p w:rsidR="004369A4" w:rsidRPr="008B49AA" w:rsidRDefault="004369A4" w:rsidP="00ED0627">
                  <w:pPr>
                    <w:rPr>
                      <w:lang w:val="en-GB"/>
                    </w:rPr>
                  </w:pPr>
                  <w:r w:rsidRPr="008B49AA">
                    <w:rPr>
                      <w:lang w:val="en-GB"/>
                    </w:rPr>
                    <w:t>Review of material</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c>
                <w:tcPr>
                  <w:tcW w:w="3118" w:type="dxa"/>
                </w:tcPr>
                <w:p w:rsidR="004369A4" w:rsidRPr="008B49AA" w:rsidRDefault="004369A4" w:rsidP="00ED0627">
                  <w:pPr>
                    <w:rPr>
                      <w:lang w:val="en-GB"/>
                    </w:rPr>
                  </w:pPr>
                  <w:r w:rsidRPr="008B49AA">
                    <w:rPr>
                      <w:lang w:val="en-GB"/>
                    </w:rPr>
                    <w:t>Test 2</w:t>
                  </w:r>
                </w:p>
              </w:tc>
              <w:tc>
                <w:tcPr>
                  <w:tcW w:w="709" w:type="dxa"/>
                </w:tcPr>
                <w:p w:rsidR="004369A4" w:rsidRPr="008B49AA" w:rsidRDefault="004369A4" w:rsidP="00ED0627">
                  <w:pPr>
                    <w:tabs>
                      <w:tab w:val="left" w:pos="2820"/>
                    </w:tabs>
                    <w:spacing w:after="0" w:line="240" w:lineRule="auto"/>
                    <w:ind w:left="360"/>
                    <w:jc w:val="center"/>
                    <w:rPr>
                      <w:rFonts w:ascii="Times New Roman" w:hAnsi="Times New Roman"/>
                      <w:sz w:val="20"/>
                      <w:szCs w:val="20"/>
                      <w:lang w:val="en-GB"/>
                    </w:rPr>
                  </w:pPr>
                  <w:r w:rsidRPr="008B49AA">
                    <w:rPr>
                      <w:rFonts w:ascii="Times New Roman" w:hAnsi="Times New Roman"/>
                      <w:sz w:val="20"/>
                      <w:szCs w:val="20"/>
                      <w:lang w:val="en-GB"/>
                    </w:rPr>
                    <w:t>2</w:t>
                  </w:r>
                </w:p>
              </w:tc>
            </w:tr>
          </w:tbl>
          <w:p w:rsidR="004369A4" w:rsidRPr="008B49AA" w:rsidRDefault="004369A4" w:rsidP="00ED0627">
            <w:pPr>
              <w:tabs>
                <w:tab w:val="left" w:pos="640"/>
              </w:tabs>
              <w:spacing w:after="0"/>
              <w:ind w:left="360"/>
              <w:rPr>
                <w:rFonts w:ascii="Arial" w:hAnsi="Arial" w:cs="Arial"/>
                <w:sz w:val="20"/>
                <w:szCs w:val="20"/>
                <w:lang w:val="en-GB"/>
              </w:rPr>
            </w:pPr>
          </w:p>
        </w:tc>
      </w:tr>
      <w:tr w:rsidR="008B49AA" w:rsidRPr="008B49AA" w:rsidTr="00ED0627">
        <w:trPr>
          <w:trHeight w:val="349"/>
        </w:trPr>
        <w:tc>
          <w:tcPr>
            <w:tcW w:w="1912" w:type="dxa"/>
            <w:vMerge w:val="restart"/>
            <w:tcBorders>
              <w:left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line="240" w:lineRule="auto"/>
              <w:rPr>
                <w:rFonts w:ascii="Arial" w:hAnsi="Arial" w:cs="Arial"/>
                <w:sz w:val="20"/>
                <w:szCs w:val="20"/>
              </w:rPr>
            </w:pPr>
            <w:r w:rsidRPr="008B49AA">
              <w:lastRenderedPageBreak/>
              <w:br w:type="page"/>
            </w:r>
            <w:r w:rsidRPr="008B49AA">
              <w:br w:type="page"/>
            </w:r>
            <w:r w:rsidRPr="008B49AA">
              <w:br w:type="page"/>
            </w:r>
            <w:r w:rsidRPr="008B49AA">
              <w:rPr>
                <w:rFonts w:ascii="Arial" w:hAnsi="Arial" w:cs="Arial"/>
                <w:sz w:val="20"/>
                <w:szCs w:val="20"/>
                <w:lang w:val="en-GB"/>
              </w:rPr>
              <w:t>Format of instruction</w:t>
            </w:r>
          </w:p>
        </w:tc>
        <w:tc>
          <w:tcPr>
            <w:tcW w:w="3390" w:type="dxa"/>
            <w:gridSpan w:val="5"/>
            <w:vMerge w:val="restart"/>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t>X l</w:t>
            </w:r>
            <w:proofErr w:type="spellStart"/>
            <w:r w:rsidRPr="008B49AA">
              <w:rPr>
                <w:rFonts w:ascii="Arial" w:hAnsi="Arial" w:cs="Arial"/>
                <w:b w:val="0"/>
                <w:sz w:val="20"/>
                <w:szCs w:val="20"/>
                <w:lang w:val="en-GB"/>
              </w:rPr>
              <w:t>ectures</w:t>
            </w:r>
            <w:proofErr w:type="spellEnd"/>
          </w:p>
          <w:p w:rsidR="004369A4" w:rsidRPr="008B49AA" w:rsidRDefault="004369A4" w:rsidP="00ED0627">
            <w:pPr>
              <w:pStyle w:val="FieldText"/>
              <w:rPr>
                <w:rFonts w:ascii="Arial" w:hAnsi="Arial" w:cs="Arial"/>
                <w:b w:val="0"/>
                <w:sz w:val="20"/>
                <w:szCs w:val="20"/>
                <w:lang w:val="hr-HR"/>
              </w:rPr>
            </w:pPr>
            <w:r w:rsidRPr="008B49AA">
              <w:rPr>
                <w:rFonts w:ascii="MS Gothic" w:eastAsia="MS Gothic" w:hAnsi="MS Gothic" w:cs="Arial" w:hint="eastAsia"/>
                <w:b w:val="0"/>
                <w:sz w:val="20"/>
                <w:szCs w:val="20"/>
                <w:lang w:val="hr-HR"/>
              </w:rPr>
              <w:t>☐</w:t>
            </w:r>
            <w:r w:rsidRPr="008B49AA">
              <w:rPr>
                <w:rFonts w:ascii="Arial" w:hAnsi="Arial" w:cs="Arial"/>
                <w:b w:val="0"/>
                <w:sz w:val="20"/>
                <w:szCs w:val="20"/>
                <w:lang w:val="hr-HR"/>
              </w:rPr>
              <w:t xml:space="preserve"> </w:t>
            </w:r>
            <w:r w:rsidRPr="008B49AA">
              <w:rPr>
                <w:rFonts w:ascii="Arial" w:hAnsi="Arial" w:cs="Arial"/>
                <w:b w:val="0"/>
                <w:sz w:val="20"/>
                <w:szCs w:val="20"/>
                <w:lang w:val="en-GB"/>
              </w:rPr>
              <w:t>seminars and workshops</w:t>
            </w:r>
          </w:p>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t>X e</w:t>
            </w:r>
            <w:proofErr w:type="spellStart"/>
            <w:r w:rsidRPr="008B49AA">
              <w:rPr>
                <w:rFonts w:ascii="Arial" w:hAnsi="Arial" w:cs="Arial"/>
                <w:b w:val="0"/>
                <w:sz w:val="20"/>
                <w:szCs w:val="20"/>
                <w:lang w:val="en-GB"/>
              </w:rPr>
              <w:t>xercises</w:t>
            </w:r>
            <w:proofErr w:type="spellEnd"/>
            <w:r w:rsidRPr="008B49AA">
              <w:rPr>
                <w:rFonts w:ascii="Arial" w:hAnsi="Arial" w:cs="Arial"/>
                <w:b w:val="0"/>
                <w:sz w:val="20"/>
                <w:szCs w:val="20"/>
                <w:lang w:val="hr-HR"/>
              </w:rPr>
              <w:t xml:space="preserve">  </w:t>
            </w:r>
          </w:p>
          <w:p w:rsidR="004369A4" w:rsidRPr="008B49AA" w:rsidRDefault="004369A4" w:rsidP="00ED0627">
            <w:pPr>
              <w:pStyle w:val="FieldText"/>
              <w:rPr>
                <w:rFonts w:ascii="Arial" w:hAnsi="Arial" w:cs="Arial"/>
                <w:b w:val="0"/>
                <w:sz w:val="20"/>
                <w:szCs w:val="20"/>
                <w:lang w:val="hr-HR"/>
              </w:rPr>
            </w:pPr>
            <w:r w:rsidRPr="008B49AA">
              <w:rPr>
                <w:rFonts w:ascii="MS Gothic" w:eastAsia="MS Gothic" w:hAnsi="MS Gothic" w:cs="Arial" w:hint="eastAsia"/>
                <w:b w:val="0"/>
                <w:sz w:val="20"/>
                <w:szCs w:val="20"/>
                <w:lang w:val="hr-HR"/>
              </w:rPr>
              <w:t>☐</w:t>
            </w:r>
            <w:r w:rsidRPr="008B49AA">
              <w:rPr>
                <w:rFonts w:ascii="Arial" w:hAnsi="Arial" w:cs="Arial"/>
                <w:b w:val="0"/>
                <w:sz w:val="20"/>
                <w:szCs w:val="20"/>
                <w:lang w:val="hr-HR"/>
              </w:rPr>
              <w:t xml:space="preserve"> </w:t>
            </w:r>
            <w:r w:rsidRPr="008B49AA">
              <w:rPr>
                <w:rFonts w:ascii="Arial" w:hAnsi="Arial" w:cs="Arial"/>
                <w:b w:val="0"/>
                <w:i/>
                <w:sz w:val="20"/>
                <w:szCs w:val="20"/>
                <w:lang w:val="hr-HR"/>
              </w:rPr>
              <w:t>on line</w:t>
            </w:r>
            <w:r w:rsidRPr="008B49AA">
              <w:rPr>
                <w:rFonts w:ascii="Arial" w:hAnsi="Arial" w:cs="Arial"/>
                <w:b w:val="0"/>
                <w:sz w:val="20"/>
                <w:szCs w:val="20"/>
                <w:lang w:val="hr-HR"/>
              </w:rPr>
              <w:t xml:space="preserve"> </w:t>
            </w:r>
            <w:r w:rsidRPr="008B49AA">
              <w:rPr>
                <w:rFonts w:ascii="Arial" w:hAnsi="Arial" w:cs="Arial"/>
                <w:b w:val="0"/>
                <w:sz w:val="20"/>
                <w:szCs w:val="20"/>
                <w:lang w:val="en-GB"/>
              </w:rPr>
              <w:t>in entirety</w:t>
            </w:r>
          </w:p>
          <w:p w:rsidR="004369A4" w:rsidRPr="008B49AA" w:rsidRDefault="004369A4" w:rsidP="00ED0627">
            <w:pPr>
              <w:pStyle w:val="FieldText"/>
              <w:rPr>
                <w:rFonts w:ascii="Arial" w:hAnsi="Arial" w:cs="Arial"/>
                <w:b w:val="0"/>
                <w:sz w:val="20"/>
                <w:szCs w:val="20"/>
                <w:lang w:val="hr-HR"/>
              </w:rPr>
            </w:pPr>
            <w:r w:rsidRPr="008B49AA">
              <w:rPr>
                <w:rFonts w:ascii="MS Gothic" w:eastAsia="MS Gothic" w:hAnsi="MS Gothic" w:cs="Arial" w:hint="eastAsia"/>
                <w:b w:val="0"/>
                <w:sz w:val="20"/>
                <w:szCs w:val="20"/>
                <w:lang w:val="hr-HR"/>
              </w:rPr>
              <w:t>☐</w:t>
            </w:r>
            <w:r w:rsidRPr="008B49AA">
              <w:rPr>
                <w:rFonts w:ascii="Arial" w:hAnsi="Arial" w:cs="Arial"/>
                <w:b w:val="0"/>
                <w:sz w:val="20"/>
                <w:szCs w:val="20"/>
                <w:lang w:val="hr-HR"/>
              </w:rPr>
              <w:t xml:space="preserve"> </w:t>
            </w:r>
            <w:r w:rsidRPr="008B49AA">
              <w:rPr>
                <w:rFonts w:ascii="Arial" w:hAnsi="Arial" w:cs="Arial"/>
                <w:b w:val="0"/>
                <w:sz w:val="20"/>
                <w:szCs w:val="20"/>
                <w:lang w:val="en-GB"/>
              </w:rPr>
              <w:t>partial e-learning</w:t>
            </w:r>
          </w:p>
          <w:p w:rsidR="004369A4" w:rsidRPr="008B49AA" w:rsidRDefault="004369A4" w:rsidP="00ED0627">
            <w:pPr>
              <w:tabs>
                <w:tab w:val="left" w:pos="2820"/>
              </w:tabs>
              <w:spacing w:after="0"/>
              <w:rPr>
                <w:rFonts w:ascii="Arial" w:hAnsi="Arial" w:cs="Arial"/>
                <w:sz w:val="20"/>
                <w:szCs w:val="20"/>
              </w:rPr>
            </w:pPr>
            <w:r w:rsidRPr="008B49AA">
              <w:rPr>
                <w:rFonts w:ascii="MS Gothic" w:eastAsia="MS Gothic" w:hAnsi="MS Gothic" w:cs="Arial" w:hint="eastAsia"/>
                <w:sz w:val="20"/>
                <w:szCs w:val="20"/>
              </w:rPr>
              <w:t>☐</w:t>
            </w:r>
            <w:r w:rsidRPr="008B49AA">
              <w:rPr>
                <w:rFonts w:ascii="Arial" w:hAnsi="Arial" w:cs="Arial"/>
                <w:sz w:val="20"/>
                <w:szCs w:val="20"/>
              </w:rPr>
              <w:t xml:space="preserve"> </w:t>
            </w:r>
            <w:r w:rsidRPr="008B49AA">
              <w:rPr>
                <w:rFonts w:ascii="Arial" w:hAnsi="Arial" w:cs="Arial"/>
                <w:sz w:val="20"/>
                <w:szCs w:val="20"/>
                <w:lang w:val="en-GB"/>
              </w:rPr>
              <w:t>field work</w:t>
            </w:r>
          </w:p>
        </w:tc>
        <w:tc>
          <w:tcPr>
            <w:tcW w:w="4162" w:type="dxa"/>
            <w:gridSpan w:val="9"/>
            <w:vMerge w:val="restart"/>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MS Gothic" w:eastAsia="MS Gothic" w:hAnsi="MS Gothic" w:cs="MS Gothic" w:hint="eastAsia"/>
                <w:b w:val="0"/>
                <w:sz w:val="20"/>
                <w:szCs w:val="20"/>
                <w:lang w:val="hr-HR"/>
              </w:rPr>
              <w:t>☐</w:t>
            </w:r>
            <w:r w:rsidRPr="008B49AA">
              <w:rPr>
                <w:rFonts w:ascii="Arial" w:hAnsi="Arial" w:cs="Arial"/>
                <w:b w:val="0"/>
                <w:sz w:val="20"/>
                <w:szCs w:val="20"/>
                <w:lang w:val="en-GB"/>
              </w:rPr>
              <w:t>independent assignments</w:t>
            </w:r>
          </w:p>
          <w:p w:rsidR="004369A4" w:rsidRPr="008B49AA" w:rsidRDefault="004369A4" w:rsidP="00ED0627">
            <w:pPr>
              <w:pStyle w:val="FieldText"/>
              <w:rPr>
                <w:rFonts w:ascii="Arial" w:hAnsi="Arial" w:cs="Arial"/>
                <w:b w:val="0"/>
                <w:sz w:val="20"/>
                <w:szCs w:val="20"/>
                <w:lang w:val="hr-HR"/>
              </w:rPr>
            </w:pPr>
            <w:r w:rsidRPr="008B49AA">
              <w:rPr>
                <w:rFonts w:ascii="MS Gothic" w:eastAsia="MS Gothic" w:hAnsi="MS Gothic" w:cs="Arial" w:hint="eastAsia"/>
                <w:b w:val="0"/>
                <w:sz w:val="20"/>
                <w:szCs w:val="20"/>
                <w:lang w:val="hr-HR"/>
              </w:rPr>
              <w:t>☐</w:t>
            </w:r>
            <w:r w:rsidRPr="008B49AA">
              <w:rPr>
                <w:rFonts w:ascii="Arial" w:hAnsi="Arial" w:cs="Arial"/>
                <w:b w:val="0"/>
                <w:sz w:val="20"/>
                <w:szCs w:val="20"/>
                <w:lang w:val="hr-HR"/>
              </w:rPr>
              <w:t xml:space="preserve"> </w:t>
            </w:r>
            <w:r w:rsidRPr="008B49AA">
              <w:rPr>
                <w:rFonts w:ascii="Arial" w:hAnsi="Arial" w:cs="Arial"/>
                <w:b w:val="0"/>
                <w:sz w:val="20"/>
                <w:szCs w:val="20"/>
                <w:lang w:val="en-GB"/>
              </w:rPr>
              <w:t>multimedia</w:t>
            </w:r>
            <w:r w:rsidRPr="008B49AA">
              <w:rPr>
                <w:rFonts w:ascii="Arial" w:hAnsi="Arial" w:cs="Arial"/>
                <w:b w:val="0"/>
                <w:sz w:val="20"/>
                <w:szCs w:val="20"/>
                <w:lang w:val="hr-HR"/>
              </w:rPr>
              <w:t xml:space="preserve"> </w:t>
            </w:r>
          </w:p>
          <w:p w:rsidR="004369A4" w:rsidRPr="008B49AA" w:rsidRDefault="004369A4" w:rsidP="00ED0627">
            <w:pPr>
              <w:pStyle w:val="FieldText"/>
              <w:rPr>
                <w:rFonts w:ascii="Arial" w:hAnsi="Arial" w:cs="Arial"/>
                <w:b w:val="0"/>
                <w:sz w:val="20"/>
                <w:szCs w:val="20"/>
                <w:lang w:val="hr-HR"/>
              </w:rPr>
            </w:pPr>
            <w:r w:rsidRPr="008B49AA">
              <w:rPr>
                <w:rFonts w:ascii="MS Gothic" w:eastAsia="MS Gothic" w:hAnsi="MS Gothic" w:cs="Arial" w:hint="eastAsia"/>
                <w:b w:val="0"/>
                <w:sz w:val="20"/>
                <w:szCs w:val="20"/>
                <w:lang w:val="hr-HR"/>
              </w:rPr>
              <w:t>☐</w:t>
            </w:r>
            <w:r w:rsidRPr="008B49AA">
              <w:rPr>
                <w:rFonts w:ascii="Arial" w:hAnsi="Arial" w:cs="Arial"/>
                <w:b w:val="0"/>
                <w:sz w:val="20"/>
                <w:szCs w:val="20"/>
                <w:lang w:val="hr-HR"/>
              </w:rPr>
              <w:t xml:space="preserve"> </w:t>
            </w:r>
            <w:r w:rsidRPr="008B49AA">
              <w:rPr>
                <w:rFonts w:ascii="Arial" w:hAnsi="Arial" w:cs="Arial"/>
                <w:b w:val="0"/>
                <w:sz w:val="20"/>
                <w:szCs w:val="20"/>
                <w:lang w:val="en-GB"/>
              </w:rPr>
              <w:t>laboratory</w:t>
            </w:r>
          </w:p>
          <w:p w:rsidR="004369A4" w:rsidRPr="008B49AA" w:rsidRDefault="004369A4" w:rsidP="00ED0627">
            <w:pPr>
              <w:pStyle w:val="FieldText"/>
              <w:rPr>
                <w:rFonts w:ascii="Arial" w:hAnsi="Arial" w:cs="Arial"/>
                <w:b w:val="0"/>
                <w:sz w:val="20"/>
                <w:szCs w:val="20"/>
                <w:lang w:val="hr-HR"/>
              </w:rPr>
            </w:pPr>
            <w:r w:rsidRPr="008B49AA">
              <w:rPr>
                <w:rFonts w:ascii="MS Gothic" w:eastAsia="MS Gothic" w:hAnsi="MS Gothic" w:cs="Arial" w:hint="eastAsia"/>
                <w:b w:val="0"/>
                <w:sz w:val="20"/>
                <w:szCs w:val="20"/>
                <w:lang w:val="hr-HR"/>
              </w:rPr>
              <w:t>☐</w:t>
            </w:r>
            <w:r w:rsidRPr="008B49AA">
              <w:rPr>
                <w:rFonts w:ascii="Arial" w:hAnsi="Arial" w:cs="Arial"/>
                <w:b w:val="0"/>
                <w:sz w:val="20"/>
                <w:szCs w:val="20"/>
                <w:lang w:val="hr-HR"/>
              </w:rPr>
              <w:t xml:space="preserve"> </w:t>
            </w:r>
            <w:r w:rsidRPr="008B49AA">
              <w:rPr>
                <w:rFonts w:ascii="Arial" w:hAnsi="Arial" w:cs="Arial"/>
                <w:b w:val="0"/>
                <w:sz w:val="20"/>
                <w:szCs w:val="20"/>
                <w:lang w:val="en-GB"/>
              </w:rPr>
              <w:t>work with mentor</w:t>
            </w:r>
          </w:p>
          <w:p w:rsidR="004369A4" w:rsidRPr="008B49AA" w:rsidRDefault="004369A4" w:rsidP="00ED0627">
            <w:pPr>
              <w:tabs>
                <w:tab w:val="left" w:pos="2820"/>
              </w:tabs>
              <w:spacing w:after="0"/>
              <w:rPr>
                <w:rFonts w:ascii="Arial" w:hAnsi="Arial" w:cs="Arial"/>
                <w:sz w:val="20"/>
                <w:szCs w:val="20"/>
              </w:rPr>
            </w:pPr>
            <w:r w:rsidRPr="008B49AA">
              <w:rPr>
                <w:rFonts w:ascii="MS Gothic" w:eastAsia="MS Gothic" w:hAnsi="MS Gothic" w:cs="Arial" w:hint="eastAsia"/>
                <w:sz w:val="20"/>
                <w:szCs w:val="20"/>
              </w:rPr>
              <w:t>☐</w:t>
            </w:r>
            <w:r w:rsidRPr="008B49AA">
              <w:rPr>
                <w:rFonts w:ascii="Arial" w:hAnsi="Arial" w:cs="Arial"/>
                <w:sz w:val="20"/>
                <w:szCs w:val="20"/>
              </w:rPr>
              <w:t xml:space="preserve"> </w:t>
            </w: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sz w:val="20"/>
                <w:szCs w:val="20"/>
              </w:rPr>
              <w:t> </w:t>
            </w:r>
            <w:r w:rsidRPr="008B49AA">
              <w:rPr>
                <w:rFonts w:ascii="Arial" w:hAnsi="Arial" w:cs="Arial"/>
                <w:sz w:val="20"/>
                <w:szCs w:val="20"/>
              </w:rPr>
              <w:t> </w:t>
            </w:r>
            <w:r w:rsidRPr="008B49AA">
              <w:rPr>
                <w:rFonts w:ascii="Arial" w:hAnsi="Arial" w:cs="Arial"/>
                <w:sz w:val="20"/>
                <w:szCs w:val="20"/>
              </w:rPr>
              <w:t> </w:t>
            </w:r>
            <w:r w:rsidRPr="008B49AA">
              <w:rPr>
                <w:rFonts w:ascii="Arial" w:hAnsi="Arial" w:cs="Arial"/>
                <w:sz w:val="20"/>
                <w:szCs w:val="20"/>
              </w:rPr>
              <w:t> </w:t>
            </w:r>
            <w:r w:rsidRPr="008B49AA">
              <w:rPr>
                <w:rFonts w:ascii="Arial" w:hAnsi="Arial" w:cs="Arial"/>
                <w:sz w:val="20"/>
                <w:szCs w:val="20"/>
              </w:rPr>
              <w:t> </w:t>
            </w:r>
            <w:r w:rsidRPr="008B49AA">
              <w:rPr>
                <w:rFonts w:ascii="Arial" w:hAnsi="Arial" w:cs="Arial"/>
                <w:sz w:val="20"/>
                <w:szCs w:val="20"/>
              </w:rPr>
              <w:fldChar w:fldCharType="end"/>
            </w:r>
            <w:r w:rsidRPr="008B49AA">
              <w:rPr>
                <w:rFonts w:ascii="Arial" w:hAnsi="Arial" w:cs="Arial"/>
                <w:sz w:val="20"/>
                <w:szCs w:val="20"/>
              </w:rPr>
              <w:t xml:space="preserve"> (</w:t>
            </w:r>
            <w:r w:rsidRPr="008B49AA">
              <w:rPr>
                <w:rFonts w:ascii="Arial" w:hAnsi="Arial" w:cs="Arial"/>
                <w:sz w:val="20"/>
                <w:szCs w:val="20"/>
                <w:lang w:val="en-GB"/>
              </w:rPr>
              <w:t>other</w:t>
            </w:r>
            <w:r w:rsidRPr="008B49AA">
              <w:rPr>
                <w:rFonts w:ascii="Arial" w:hAnsi="Arial" w:cs="Arial"/>
                <w:sz w:val="20"/>
                <w:szCs w:val="20"/>
              </w:rPr>
              <w:t>)</w:t>
            </w:r>
            <w:r w:rsidRPr="008B49AA">
              <w:rPr>
                <w:rFonts w:ascii="Arial" w:hAnsi="Arial" w:cs="Arial"/>
                <w:b/>
                <w:sz w:val="20"/>
                <w:szCs w:val="20"/>
              </w:rPr>
              <w:t xml:space="preserve"> </w:t>
            </w:r>
            <w:r w:rsidRPr="008B49AA">
              <w:rPr>
                <w:rFonts w:ascii="Arial" w:hAnsi="Arial" w:cs="Arial"/>
                <w:b/>
                <w:sz w:val="20"/>
                <w:szCs w:val="20"/>
                <w:bdr w:val="single" w:sz="12" w:space="0" w:color="auto"/>
              </w:rPr>
              <w:t xml:space="preserve"> </w:t>
            </w:r>
          </w:p>
        </w:tc>
      </w:tr>
      <w:tr w:rsidR="008B49AA" w:rsidRPr="008B49AA" w:rsidTr="00ED0627">
        <w:trPr>
          <w:trHeight w:val="577"/>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p>
        </w:tc>
      </w:tr>
      <w:tr w:rsidR="008B49AA" w:rsidRPr="008B49AA" w:rsidTr="00ED0627">
        <w:tc>
          <w:tcPr>
            <w:tcW w:w="1912" w:type="dxa"/>
            <w:tcBorders>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line="240" w:lineRule="auto"/>
              <w:rPr>
                <w:rFonts w:ascii="Arial" w:hAnsi="Arial" w:cs="Arial"/>
                <w:sz w:val="20"/>
                <w:szCs w:val="20"/>
              </w:rPr>
            </w:pPr>
            <w:r w:rsidRPr="008B49AA">
              <w:rPr>
                <w:rFonts w:ascii="Arial" w:hAnsi="Arial" w:cs="Arial"/>
                <w:sz w:val="20"/>
                <w:szCs w:val="20"/>
                <w:lang w:val="en-GB"/>
              </w:rPr>
              <w:t>Student</w:t>
            </w:r>
            <w:r w:rsidRPr="008B49AA">
              <w:rPr>
                <w:rStyle w:val="Referencakomentara"/>
              </w:rPr>
              <w:t xml:space="preserve"> </w:t>
            </w:r>
            <w:r w:rsidRPr="008B49AA">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lang w:val="en-GB"/>
              </w:rPr>
            </w:pPr>
            <w:r w:rsidRPr="008B49AA">
              <w:rPr>
                <w:rFonts w:ascii="Arial" w:hAnsi="Arial" w:cs="Arial"/>
                <w:sz w:val="20"/>
                <w:szCs w:val="20"/>
                <w:lang w:val="en-GB"/>
              </w:rPr>
              <w:t>Regular class attendance (70% exercises).</w:t>
            </w:r>
          </w:p>
        </w:tc>
      </w:tr>
      <w:tr w:rsidR="008B49AA" w:rsidRPr="008B49AA" w:rsidTr="00ED0627">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4369A4" w:rsidRPr="008B49AA" w:rsidRDefault="004369A4" w:rsidP="00ED0627">
            <w:pPr>
              <w:tabs>
                <w:tab w:val="left" w:pos="2820"/>
              </w:tabs>
              <w:spacing w:after="0" w:line="240" w:lineRule="auto"/>
              <w:rPr>
                <w:rFonts w:ascii="Arial" w:hAnsi="Arial" w:cs="Arial"/>
                <w:sz w:val="20"/>
                <w:szCs w:val="20"/>
              </w:rPr>
            </w:pPr>
            <w:r w:rsidRPr="008B49AA">
              <w:rPr>
                <w:rFonts w:ascii="Arial" w:hAnsi="Arial" w:cs="Arial"/>
                <w:sz w:val="20"/>
                <w:szCs w:val="20"/>
                <w:lang w:val="en-GB"/>
              </w:rPr>
              <w:t xml:space="preserve">Screening student work </w:t>
            </w:r>
            <w:r w:rsidRPr="008B49AA">
              <w:rPr>
                <w:rFonts w:ascii="Arial" w:hAnsi="Arial" w:cs="Arial"/>
                <w:i/>
                <w:sz w:val="20"/>
                <w:szCs w:val="20"/>
                <w:lang w:val="en-GB"/>
              </w:rPr>
              <w:t xml:space="preserve">(name the proportion of </w:t>
            </w:r>
            <w:r w:rsidRPr="008B49AA">
              <w:rPr>
                <w:rFonts w:ascii="Arial" w:hAnsi="Arial" w:cs="Arial"/>
                <w:sz w:val="20"/>
                <w:szCs w:val="20"/>
                <w:lang w:val="en-GB"/>
              </w:rPr>
              <w:t>ECTS</w:t>
            </w:r>
            <w:r w:rsidRPr="008B49AA">
              <w:rPr>
                <w:rFonts w:ascii="Arial" w:hAnsi="Arial" w:cs="Arial"/>
                <w:i/>
                <w:sz w:val="20"/>
                <w:szCs w:val="20"/>
                <w:lang w:val="en-GB"/>
              </w:rPr>
              <w:t xml:space="preserve"> credits for each</w:t>
            </w:r>
            <w:r w:rsidRPr="008B49AA">
              <w:rPr>
                <w:rStyle w:val="Referencakomentara"/>
              </w:rPr>
              <w:t xml:space="preserve"> </w:t>
            </w:r>
            <w:r w:rsidRPr="008B49AA">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r w:rsidRPr="008B49AA">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r>
      <w:tr w:rsidR="008B49AA" w:rsidRPr="008B49AA" w:rsidTr="00ED0627">
        <w:trPr>
          <w:trHeight w:val="397"/>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Experimental work</w:t>
            </w:r>
          </w:p>
        </w:tc>
        <w:tc>
          <w:tcPr>
            <w:tcW w:w="850" w:type="dxa"/>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276" w:type="dxa"/>
            <w:gridSpan w:val="3"/>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Report</w:t>
            </w:r>
          </w:p>
        </w:tc>
        <w:tc>
          <w:tcPr>
            <w:tcW w:w="1170" w:type="dxa"/>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665" w:type="dxa"/>
            <w:gridSpan w:val="5"/>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r w:rsidRPr="008B49AA">
              <w:rPr>
                <w:rFonts w:ascii="Arial" w:hAnsi="Arial" w:cs="Arial"/>
                <w:b w:val="0"/>
                <w:sz w:val="20"/>
                <w:szCs w:val="20"/>
                <w:lang w:val="hr-HR"/>
              </w:rPr>
              <w:t xml:space="preserve"> </w:t>
            </w:r>
            <w:r w:rsidRPr="008B49AA">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r>
      <w:tr w:rsidR="008B49AA" w:rsidRPr="008B49AA" w:rsidTr="00ED0627">
        <w:trPr>
          <w:trHeight w:val="397"/>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Essay</w:t>
            </w:r>
          </w:p>
        </w:tc>
        <w:tc>
          <w:tcPr>
            <w:tcW w:w="850" w:type="dxa"/>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276" w:type="dxa"/>
            <w:gridSpan w:val="3"/>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Seminar essay</w:t>
            </w:r>
          </w:p>
        </w:tc>
        <w:tc>
          <w:tcPr>
            <w:tcW w:w="1170" w:type="dxa"/>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c>
          <w:tcPr>
            <w:tcW w:w="1665" w:type="dxa"/>
            <w:gridSpan w:val="5"/>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r w:rsidRPr="008B49AA">
              <w:rPr>
                <w:rFonts w:ascii="Arial" w:hAnsi="Arial" w:cs="Arial"/>
                <w:b w:val="0"/>
                <w:sz w:val="20"/>
                <w:szCs w:val="20"/>
                <w:lang w:val="hr-HR"/>
              </w:rPr>
              <w:t xml:space="preserve"> </w:t>
            </w:r>
            <w:r w:rsidRPr="008B49AA">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fldChar w:fldCharType="begin">
                <w:ffData>
                  <w:name w:val="Text1"/>
                  <w:enabled/>
                  <w:calcOnExit w:val="0"/>
                  <w:textInput/>
                </w:ffData>
              </w:fldChar>
            </w:r>
            <w:r w:rsidRPr="008B49AA">
              <w:rPr>
                <w:rFonts w:ascii="Arial" w:hAnsi="Arial" w:cs="Arial"/>
                <w:b w:val="0"/>
                <w:sz w:val="20"/>
                <w:szCs w:val="20"/>
                <w:lang w:val="hr-HR"/>
              </w:rPr>
              <w:instrText xml:space="preserve"> FORMTEXT </w:instrText>
            </w:r>
            <w:r w:rsidRPr="008B49AA">
              <w:rPr>
                <w:rFonts w:ascii="Arial" w:hAnsi="Arial" w:cs="Arial"/>
                <w:b w:val="0"/>
                <w:sz w:val="20"/>
                <w:szCs w:val="20"/>
                <w:lang w:val="hr-HR"/>
              </w:rPr>
            </w:r>
            <w:r w:rsidRPr="008B49AA">
              <w:rPr>
                <w:rFonts w:ascii="Arial" w:hAnsi="Arial" w:cs="Arial"/>
                <w:b w:val="0"/>
                <w:sz w:val="20"/>
                <w:szCs w:val="20"/>
                <w:lang w:val="hr-HR"/>
              </w:rPr>
              <w:fldChar w:fldCharType="separate"/>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noProof/>
                <w:sz w:val="20"/>
                <w:szCs w:val="20"/>
                <w:lang w:val="hr-HR"/>
              </w:rPr>
              <w:t> </w:t>
            </w:r>
            <w:r w:rsidRPr="008B49AA">
              <w:rPr>
                <w:rFonts w:ascii="Arial" w:hAnsi="Arial" w:cs="Arial"/>
                <w:b w:val="0"/>
                <w:sz w:val="20"/>
                <w:szCs w:val="20"/>
                <w:lang w:val="hr-HR"/>
              </w:rPr>
              <w:fldChar w:fldCharType="end"/>
            </w:r>
          </w:p>
        </w:tc>
      </w:tr>
      <w:tr w:rsidR="008B49AA" w:rsidRPr="008B49AA" w:rsidTr="00ED0627">
        <w:trPr>
          <w:trHeight w:val="397"/>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Tests</w:t>
            </w:r>
          </w:p>
        </w:tc>
        <w:tc>
          <w:tcPr>
            <w:tcW w:w="850" w:type="dxa"/>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hr-HR"/>
              </w:rPr>
              <w:t>6*</w:t>
            </w:r>
          </w:p>
        </w:tc>
        <w:tc>
          <w:tcPr>
            <w:tcW w:w="1276" w:type="dxa"/>
            <w:gridSpan w:val="3"/>
            <w:tcMar>
              <w:left w:w="57" w:type="dxa"/>
              <w:right w:w="57" w:type="dxa"/>
            </w:tcMar>
            <w:vAlign w:val="center"/>
          </w:tcPr>
          <w:p w:rsidR="004369A4" w:rsidRPr="008B49AA" w:rsidRDefault="004369A4" w:rsidP="00ED0627">
            <w:pPr>
              <w:pStyle w:val="FieldText"/>
              <w:rPr>
                <w:rFonts w:ascii="Arial" w:hAnsi="Arial" w:cs="Arial"/>
                <w:b w:val="0"/>
                <w:sz w:val="20"/>
                <w:szCs w:val="20"/>
                <w:lang w:val="hr-HR"/>
              </w:rPr>
            </w:pPr>
            <w:r w:rsidRPr="008B49AA">
              <w:rPr>
                <w:rFonts w:ascii="Arial" w:hAnsi="Arial" w:cs="Arial"/>
                <w:b w:val="0"/>
                <w:sz w:val="20"/>
                <w:szCs w:val="20"/>
                <w:lang w:val="en-GB"/>
              </w:rPr>
              <w:t>Oral exam</w:t>
            </w:r>
          </w:p>
        </w:tc>
        <w:tc>
          <w:tcPr>
            <w:tcW w:w="1170" w:type="dxa"/>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p>
        </w:tc>
        <w:tc>
          <w:tcPr>
            <w:tcW w:w="1665" w:type="dxa"/>
            <w:gridSpan w:val="5"/>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r w:rsidRPr="008B49AA">
              <w:rPr>
                <w:rFonts w:ascii="Arial" w:hAnsi="Arial" w:cs="Arial"/>
                <w:sz w:val="20"/>
                <w:szCs w:val="20"/>
              </w:rPr>
              <w:t xml:space="preserve"> </w:t>
            </w:r>
            <w:r w:rsidRPr="008B49AA">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ED0627">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t>6*</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highlight w:val="yellow"/>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r w:rsidRPr="008B49AA">
              <w:rPr>
                <w:rFonts w:ascii="Arial" w:hAnsi="Arial" w:cs="Arial"/>
                <w:sz w:val="20"/>
                <w:szCs w:val="20"/>
              </w:rPr>
              <w:t xml:space="preserve"> </w:t>
            </w:r>
            <w:r w:rsidRPr="008B49AA">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ED0627">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tabs>
                <w:tab w:val="left" w:pos="360"/>
                <w:tab w:val="left" w:pos="540"/>
              </w:tabs>
              <w:spacing w:after="0" w:line="240" w:lineRule="auto"/>
              <w:rPr>
                <w:rFonts w:ascii="Arial" w:hAnsi="Arial" w:cs="Arial"/>
                <w:sz w:val="20"/>
                <w:szCs w:val="20"/>
              </w:rPr>
            </w:pPr>
            <w:r w:rsidRPr="008B49AA">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Two written mid-term tests i.e. final written exam.</w:t>
            </w:r>
          </w:p>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 Two mid-term tests are alternative to final exam.</w:t>
            </w:r>
          </w:p>
          <w:p w:rsidR="004369A4" w:rsidRPr="008B49AA" w:rsidRDefault="004369A4" w:rsidP="00ED0627">
            <w:pPr>
              <w:tabs>
                <w:tab w:val="left" w:pos="2820"/>
              </w:tabs>
              <w:spacing w:after="0" w:line="240" w:lineRule="auto"/>
              <w:rPr>
                <w:rFonts w:ascii="Arial" w:hAnsi="Arial" w:cs="Arial"/>
                <w:sz w:val="20"/>
                <w:szCs w:val="20"/>
                <w:lang w:val="en-GB"/>
              </w:rPr>
            </w:pPr>
          </w:p>
          <w:p w:rsidR="004369A4" w:rsidRPr="008B49AA" w:rsidRDefault="0067789B"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 xml:space="preserve">The achieved number of total </w:t>
            </w:r>
            <w:r w:rsidR="004369A4" w:rsidRPr="008B49AA">
              <w:rPr>
                <w:rFonts w:ascii="Arial" w:hAnsi="Arial" w:cs="Arial"/>
                <w:sz w:val="20"/>
                <w:szCs w:val="20"/>
                <w:lang w:val="en-GB"/>
              </w:rPr>
              <w:t xml:space="preserve">points </w:t>
            </w:r>
            <w:r w:rsidRPr="008B49AA">
              <w:rPr>
                <w:rFonts w:ascii="Arial" w:hAnsi="Arial" w:cs="Arial"/>
                <w:sz w:val="20"/>
                <w:szCs w:val="20"/>
                <w:lang w:val="en-GB"/>
              </w:rPr>
              <w:t xml:space="preserve">(in %) </w:t>
            </w:r>
            <w:r w:rsidR="004369A4" w:rsidRPr="008B49AA">
              <w:rPr>
                <w:rFonts w:ascii="Arial" w:hAnsi="Arial" w:cs="Arial"/>
                <w:sz w:val="20"/>
                <w:szCs w:val="20"/>
                <w:lang w:val="en-GB"/>
              </w:rPr>
              <w:t>correspond</w:t>
            </w:r>
            <w:r w:rsidRPr="008B49AA">
              <w:rPr>
                <w:rFonts w:ascii="Arial" w:hAnsi="Arial" w:cs="Arial"/>
                <w:sz w:val="20"/>
                <w:szCs w:val="20"/>
                <w:lang w:val="en-GB"/>
              </w:rPr>
              <w:t>s</w:t>
            </w:r>
            <w:r w:rsidR="004369A4" w:rsidRPr="008B49AA">
              <w:rPr>
                <w:rFonts w:ascii="Arial" w:hAnsi="Arial" w:cs="Arial"/>
                <w:sz w:val="20"/>
                <w:szCs w:val="20"/>
                <w:lang w:val="en-GB"/>
              </w:rPr>
              <w:t xml:space="preserve"> to following grades:</w:t>
            </w:r>
          </w:p>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0-59      insufficient (1)</w:t>
            </w:r>
          </w:p>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60-69    sufficient (2)</w:t>
            </w:r>
          </w:p>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70-79    good (3)</w:t>
            </w:r>
          </w:p>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80-89    very good (4)</w:t>
            </w:r>
          </w:p>
          <w:p w:rsidR="004369A4" w:rsidRPr="008B49AA" w:rsidRDefault="004369A4" w:rsidP="00ED0627">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90-100  excellent (5)</w:t>
            </w:r>
          </w:p>
          <w:p w:rsidR="004369A4" w:rsidRPr="008B49AA" w:rsidRDefault="004369A4" w:rsidP="00ED0627">
            <w:pPr>
              <w:tabs>
                <w:tab w:val="left" w:pos="2820"/>
              </w:tabs>
              <w:spacing w:after="0" w:line="240" w:lineRule="auto"/>
              <w:rPr>
                <w:rFonts w:ascii="Arial" w:hAnsi="Arial" w:cs="Arial"/>
                <w:sz w:val="20"/>
                <w:szCs w:val="20"/>
                <w:lang w:val="en-GB"/>
              </w:rPr>
            </w:pPr>
          </w:p>
          <w:p w:rsidR="004369A4" w:rsidRPr="008B49AA" w:rsidRDefault="004369A4" w:rsidP="008C7AC6">
            <w:pPr>
              <w:tabs>
                <w:tab w:val="left" w:pos="2820"/>
              </w:tabs>
              <w:spacing w:after="0" w:line="240" w:lineRule="auto"/>
              <w:rPr>
                <w:rFonts w:ascii="Arial" w:hAnsi="Arial" w:cs="Arial"/>
                <w:sz w:val="20"/>
                <w:szCs w:val="20"/>
                <w:lang w:val="en-GB"/>
              </w:rPr>
            </w:pPr>
            <w:r w:rsidRPr="008B49AA">
              <w:rPr>
                <w:rFonts w:ascii="Arial" w:hAnsi="Arial" w:cs="Arial"/>
                <w:sz w:val="20"/>
                <w:szCs w:val="20"/>
                <w:lang w:val="en-GB"/>
              </w:rPr>
              <w:t>The exam is deemed to be passed if the student has achieved written test scores of minimum 60% of each test.</w:t>
            </w:r>
          </w:p>
        </w:tc>
      </w:tr>
      <w:tr w:rsidR="008B49AA" w:rsidRPr="008B49AA" w:rsidTr="00ED0627">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4369A4" w:rsidRPr="008B49AA" w:rsidRDefault="004369A4" w:rsidP="00ED0627">
            <w:pPr>
              <w:tabs>
                <w:tab w:val="left" w:pos="540"/>
              </w:tabs>
              <w:spacing w:after="0" w:line="240" w:lineRule="auto"/>
              <w:rPr>
                <w:rFonts w:ascii="Arial" w:hAnsi="Arial" w:cs="Arial"/>
                <w:sz w:val="20"/>
                <w:szCs w:val="20"/>
              </w:rPr>
            </w:pPr>
            <w:r w:rsidRPr="008B49AA">
              <w:rPr>
                <w:rFonts w:ascii="Arial" w:hAnsi="Arial" w:cs="Arial"/>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4369A4" w:rsidRPr="008B49AA" w:rsidRDefault="004369A4" w:rsidP="00ED0627">
            <w:pPr>
              <w:tabs>
                <w:tab w:val="left" w:pos="2820"/>
              </w:tabs>
              <w:spacing w:after="0"/>
              <w:jc w:val="center"/>
              <w:rPr>
                <w:rFonts w:ascii="Arial" w:hAnsi="Arial" w:cs="Arial"/>
                <w:b/>
                <w:sz w:val="20"/>
                <w:szCs w:val="20"/>
              </w:rPr>
            </w:pPr>
            <w:r w:rsidRPr="008B49AA">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4369A4" w:rsidRPr="008B49AA" w:rsidRDefault="004369A4" w:rsidP="00ED0627">
            <w:pPr>
              <w:tabs>
                <w:tab w:val="left" w:pos="2820"/>
              </w:tabs>
              <w:spacing w:after="0"/>
              <w:jc w:val="center"/>
              <w:rPr>
                <w:rFonts w:ascii="Arial" w:hAnsi="Arial" w:cs="Arial"/>
                <w:b/>
                <w:sz w:val="20"/>
                <w:szCs w:val="20"/>
              </w:rPr>
            </w:pPr>
            <w:r w:rsidRPr="008B49AA">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4369A4" w:rsidRPr="008B49AA" w:rsidRDefault="004369A4" w:rsidP="00ED0627">
            <w:pPr>
              <w:tabs>
                <w:tab w:val="left" w:pos="2820"/>
              </w:tabs>
              <w:spacing w:after="0"/>
              <w:jc w:val="center"/>
              <w:rPr>
                <w:rFonts w:ascii="Arial" w:hAnsi="Arial" w:cs="Arial"/>
                <w:b/>
                <w:sz w:val="20"/>
                <w:szCs w:val="20"/>
              </w:rPr>
            </w:pPr>
            <w:r w:rsidRPr="008B49AA">
              <w:rPr>
                <w:rFonts w:ascii="Arial" w:hAnsi="Arial" w:cs="Arial"/>
                <w:b/>
                <w:sz w:val="20"/>
                <w:szCs w:val="20"/>
                <w:lang w:val="en-GB"/>
              </w:rPr>
              <w:t>Availability via other media</w:t>
            </w:r>
          </w:p>
        </w:tc>
      </w:tr>
      <w:tr w:rsidR="008B49AA" w:rsidRPr="008B49AA" w:rsidTr="00ED0627">
        <w:trPr>
          <w:trHeight w:val="75"/>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rsidR="004369A4" w:rsidRPr="008B49AA" w:rsidRDefault="004369A4" w:rsidP="00ED0627">
            <w:pPr>
              <w:spacing w:after="0"/>
              <w:rPr>
                <w:rFonts w:ascii="Arial" w:hAnsi="Arial" w:cs="Arial"/>
                <w:sz w:val="20"/>
                <w:szCs w:val="20"/>
              </w:rPr>
            </w:pPr>
            <w:r w:rsidRPr="008B49AA">
              <w:rPr>
                <w:rFonts w:ascii="Arial" w:hAnsi="Arial" w:cs="Arial"/>
                <w:sz w:val="20"/>
                <w:szCs w:val="20"/>
              </w:rPr>
              <w:t xml:space="preserve">Nikolić, N; </w:t>
            </w:r>
            <w:proofErr w:type="spellStart"/>
            <w:r w:rsidRPr="008B49AA">
              <w:rPr>
                <w:rFonts w:ascii="Arial" w:hAnsi="Arial" w:cs="Arial"/>
                <w:sz w:val="20"/>
                <w:szCs w:val="20"/>
              </w:rPr>
              <w:t>Pečarić</w:t>
            </w:r>
            <w:proofErr w:type="spellEnd"/>
            <w:r w:rsidRPr="008B49AA">
              <w:rPr>
                <w:rFonts w:ascii="Arial" w:hAnsi="Arial" w:cs="Arial"/>
                <w:sz w:val="20"/>
                <w:szCs w:val="20"/>
              </w:rPr>
              <w:t>, M.: Uvod u financije, Naklada Ekonomski fakultet Sveučilišta u Splitu, Split, 2012.</w:t>
            </w:r>
          </w:p>
        </w:tc>
        <w:tc>
          <w:tcPr>
            <w:tcW w:w="1244" w:type="dxa"/>
            <w:gridSpan w:val="2"/>
            <w:tcBorders>
              <w:top w:val="single" w:sz="8" w:space="0" w:color="auto"/>
              <w:left w:val="single" w:sz="8"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p>
        </w:tc>
        <w:tc>
          <w:tcPr>
            <w:tcW w:w="1518" w:type="dxa"/>
            <w:gridSpan w:val="4"/>
            <w:tcBorders>
              <w:top w:val="single" w:sz="8" w:space="0" w:color="auto"/>
              <w:left w:val="single" w:sz="8"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p>
        </w:tc>
      </w:tr>
      <w:tr w:rsidR="008B49AA" w:rsidRPr="008B49AA" w:rsidTr="00ED0627">
        <w:trPr>
          <w:trHeight w:val="75"/>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lang w:val="en-GB"/>
              </w:rPr>
            </w:pPr>
            <w:r w:rsidRPr="008B49AA">
              <w:rPr>
                <w:rFonts w:ascii="Arial" w:hAnsi="Arial" w:cs="Arial"/>
                <w:sz w:val="20"/>
                <w:szCs w:val="20"/>
              </w:rPr>
              <w:t xml:space="preserve">Nikolić, N; </w:t>
            </w:r>
            <w:proofErr w:type="spellStart"/>
            <w:r w:rsidRPr="008B49AA">
              <w:rPr>
                <w:rFonts w:ascii="Arial" w:hAnsi="Arial" w:cs="Arial"/>
                <w:sz w:val="20"/>
                <w:szCs w:val="20"/>
              </w:rPr>
              <w:t>Pečarić</w:t>
            </w:r>
            <w:proofErr w:type="spellEnd"/>
            <w:r w:rsidRPr="008B49AA">
              <w:rPr>
                <w:rFonts w:ascii="Arial" w:hAnsi="Arial" w:cs="Arial"/>
                <w:sz w:val="20"/>
                <w:szCs w:val="20"/>
              </w:rPr>
              <w:t xml:space="preserve">, M.: Osnove monetarne ekonomije, Naklada </w:t>
            </w:r>
            <w:proofErr w:type="spellStart"/>
            <w:r w:rsidRPr="008B49AA">
              <w:rPr>
                <w:rFonts w:ascii="Arial" w:hAnsi="Arial" w:cs="Arial"/>
                <w:sz w:val="20"/>
                <w:szCs w:val="20"/>
              </w:rPr>
              <w:t>Protuđer</w:t>
            </w:r>
            <w:proofErr w:type="spellEnd"/>
            <w:r w:rsidRPr="008B49AA">
              <w:rPr>
                <w:rFonts w:ascii="Arial" w:hAnsi="Arial" w:cs="Arial"/>
                <w:sz w:val="20"/>
                <w:szCs w:val="20"/>
              </w:rPr>
              <w:t>, Split, 2007.</w:t>
            </w:r>
          </w:p>
        </w:tc>
        <w:tc>
          <w:tcPr>
            <w:tcW w:w="1244" w:type="dxa"/>
            <w:gridSpan w:val="2"/>
            <w:tcBorders>
              <w:left w:val="single" w:sz="8"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noProof/>
                <w:sz w:val="20"/>
                <w:szCs w:val="20"/>
              </w:rPr>
              <w:t> </w:t>
            </w:r>
            <w:r w:rsidRPr="008B49AA">
              <w:rPr>
                <w:rFonts w:ascii="Arial" w:hAnsi="Arial" w:cs="Arial"/>
                <w:sz w:val="20"/>
                <w:szCs w:val="20"/>
              </w:rPr>
              <w:fldChar w:fldCharType="end"/>
            </w:r>
          </w:p>
        </w:tc>
      </w:tr>
      <w:tr w:rsidR="008B49AA" w:rsidRPr="008B49AA" w:rsidTr="00ED0627">
        <w:trPr>
          <w:trHeight w:val="75"/>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lang w:val="en-GB"/>
              </w:rPr>
            </w:pPr>
            <w:r w:rsidRPr="008B49AA">
              <w:rPr>
                <w:rFonts w:ascii="Arial" w:hAnsi="Arial" w:cs="Arial"/>
                <w:sz w:val="20"/>
                <w:szCs w:val="20"/>
                <w:lang w:val="en-GB"/>
              </w:rPr>
              <w:t>Authorized lectures and teaching materials on Moodle (script and lecture notes)</w:t>
            </w:r>
          </w:p>
        </w:tc>
        <w:tc>
          <w:tcPr>
            <w:tcW w:w="1244" w:type="dxa"/>
            <w:gridSpan w:val="2"/>
            <w:tcBorders>
              <w:left w:val="single" w:sz="8"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lang w:val="en-GB"/>
              </w:rPr>
            </w:pPr>
            <w:r w:rsidRPr="008B49AA">
              <w:rPr>
                <w:rFonts w:ascii="Arial" w:hAnsi="Arial" w:cs="Arial"/>
                <w:sz w:val="20"/>
                <w:szCs w:val="20"/>
                <w:lang w:val="en-GB"/>
              </w:rPr>
              <w:t>-</w:t>
            </w:r>
          </w:p>
        </w:tc>
        <w:tc>
          <w:tcPr>
            <w:tcW w:w="1518" w:type="dxa"/>
            <w:gridSpan w:val="4"/>
            <w:tcBorders>
              <w:left w:val="single" w:sz="8"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lang w:val="en-GB"/>
              </w:rPr>
            </w:pPr>
            <w:r w:rsidRPr="008B49AA">
              <w:rPr>
                <w:rFonts w:ascii="Arial" w:hAnsi="Arial" w:cs="Arial"/>
                <w:sz w:val="20"/>
                <w:szCs w:val="20"/>
                <w:lang w:val="en-GB"/>
              </w:rPr>
              <w:t>Moodle</w:t>
            </w:r>
          </w:p>
        </w:tc>
      </w:tr>
      <w:tr w:rsidR="008B49AA" w:rsidRPr="008B49AA" w:rsidTr="00ED0627">
        <w:trPr>
          <w:trHeight w:val="75"/>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r>
      <w:tr w:rsidR="008B49AA" w:rsidRPr="008B49AA" w:rsidTr="00ED0627">
        <w:trPr>
          <w:trHeight w:val="175"/>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r>
      <w:tr w:rsidR="008B49AA" w:rsidRPr="008B49AA" w:rsidTr="00ED0627">
        <w:trPr>
          <w:trHeight w:val="175"/>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r>
      <w:tr w:rsidR="008B49AA" w:rsidRPr="008B49AA" w:rsidTr="00ED0627">
        <w:trPr>
          <w:trHeight w:val="175"/>
        </w:trPr>
        <w:tc>
          <w:tcPr>
            <w:tcW w:w="1912" w:type="dxa"/>
            <w:vMerge/>
            <w:tcBorders>
              <w:left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r>
      <w:tr w:rsidR="008B49AA" w:rsidRPr="008B49AA" w:rsidTr="00ED0627">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4369A4" w:rsidRPr="008B49AA" w:rsidRDefault="004369A4" w:rsidP="00ED0627">
            <w:pPr>
              <w:tabs>
                <w:tab w:val="left" w:pos="2820"/>
              </w:tabs>
              <w:spacing w:after="0"/>
              <w:jc w:val="center"/>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r>
      <w:tr w:rsidR="008B49AA" w:rsidRPr="008B49AA" w:rsidTr="00ED0627">
        <w:tc>
          <w:tcPr>
            <w:tcW w:w="1912" w:type="dxa"/>
            <w:tcBorders>
              <w:top w:val="single" w:sz="12" w:space="0" w:color="auto"/>
              <w:left w:val="single" w:sz="12" w:space="0" w:color="auto"/>
            </w:tcBorders>
            <w:shd w:val="clear" w:color="auto" w:fill="CCFFFF"/>
            <w:tcMar>
              <w:left w:w="57" w:type="dxa"/>
              <w:right w:w="57" w:type="dxa"/>
            </w:tcMar>
            <w:vAlign w:val="center"/>
          </w:tcPr>
          <w:p w:rsidR="004369A4" w:rsidRPr="008B49AA" w:rsidRDefault="004369A4" w:rsidP="00ED0627">
            <w:pPr>
              <w:tabs>
                <w:tab w:val="left" w:pos="567"/>
              </w:tabs>
              <w:spacing w:after="0" w:line="240" w:lineRule="auto"/>
              <w:rPr>
                <w:rFonts w:ascii="Arial" w:hAnsi="Arial" w:cs="Arial"/>
                <w:sz w:val="20"/>
                <w:szCs w:val="20"/>
              </w:rPr>
            </w:pPr>
            <w:r w:rsidRPr="008B49AA">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4369A4" w:rsidRPr="008B49AA" w:rsidRDefault="004369A4" w:rsidP="00ED0627">
            <w:pPr>
              <w:spacing w:after="0" w:line="240" w:lineRule="auto"/>
              <w:rPr>
                <w:rFonts w:ascii="Arial" w:hAnsi="Arial" w:cs="Arial"/>
                <w:i/>
                <w:sz w:val="20"/>
                <w:szCs w:val="20"/>
                <w:lang w:val="en-GB" w:eastAsia="hr-HR"/>
              </w:rPr>
            </w:pPr>
            <w:r w:rsidRPr="008B49AA">
              <w:rPr>
                <w:rFonts w:ascii="Arial" w:hAnsi="Arial" w:cs="Arial"/>
                <w:i/>
                <w:sz w:val="20"/>
                <w:szCs w:val="20"/>
                <w:lang w:val="en-GB" w:eastAsia="hr-HR"/>
              </w:rPr>
              <w:t>Textbooks and books:</w:t>
            </w:r>
          </w:p>
          <w:p w:rsidR="004369A4" w:rsidRPr="008B49AA" w:rsidRDefault="004369A4" w:rsidP="00ED0627">
            <w:pPr>
              <w:spacing w:after="0" w:line="240" w:lineRule="auto"/>
              <w:rPr>
                <w:rFonts w:ascii="Arial" w:hAnsi="Arial" w:cs="Arial"/>
                <w:sz w:val="20"/>
                <w:szCs w:val="20"/>
                <w:lang w:eastAsia="hr-HR"/>
              </w:rPr>
            </w:pPr>
          </w:p>
          <w:p w:rsidR="004369A4" w:rsidRPr="008B49AA" w:rsidRDefault="004369A4" w:rsidP="004369A4">
            <w:pPr>
              <w:numPr>
                <w:ilvl w:val="1"/>
                <w:numId w:val="5"/>
              </w:numPr>
              <w:tabs>
                <w:tab w:val="clear" w:pos="1440"/>
                <w:tab w:val="num" w:pos="-118"/>
                <w:tab w:val="left" w:pos="-40"/>
              </w:tabs>
              <w:spacing w:after="0"/>
              <w:ind w:left="0" w:hanging="118"/>
              <w:rPr>
                <w:rFonts w:ascii="Arial" w:hAnsi="Arial" w:cs="Arial"/>
                <w:sz w:val="20"/>
                <w:szCs w:val="20"/>
              </w:rPr>
            </w:pPr>
            <w:proofErr w:type="spellStart"/>
            <w:r w:rsidRPr="008B49AA">
              <w:rPr>
                <w:rFonts w:ascii="Arial" w:hAnsi="Arial" w:cs="Arial"/>
                <w:sz w:val="20"/>
                <w:szCs w:val="20"/>
              </w:rPr>
              <w:t>Lovrinović</w:t>
            </w:r>
            <w:proofErr w:type="spellEnd"/>
            <w:r w:rsidRPr="008B49AA">
              <w:rPr>
                <w:rFonts w:ascii="Arial" w:hAnsi="Arial" w:cs="Arial"/>
                <w:sz w:val="20"/>
                <w:szCs w:val="20"/>
              </w:rPr>
              <w:t>, I. i Ivanov, M.: Monetarna politika, RRIF, Zagreb, 2009.</w:t>
            </w:r>
          </w:p>
          <w:p w:rsidR="004369A4" w:rsidRPr="008B49AA" w:rsidRDefault="004369A4" w:rsidP="004369A4">
            <w:pPr>
              <w:numPr>
                <w:ilvl w:val="1"/>
                <w:numId w:val="5"/>
              </w:numPr>
              <w:tabs>
                <w:tab w:val="clear" w:pos="1440"/>
                <w:tab w:val="num" w:pos="-118"/>
                <w:tab w:val="left" w:pos="-40"/>
              </w:tabs>
              <w:spacing w:after="0"/>
              <w:ind w:left="0" w:hanging="118"/>
              <w:rPr>
                <w:rFonts w:ascii="Arial" w:hAnsi="Arial" w:cs="Arial"/>
                <w:sz w:val="20"/>
                <w:szCs w:val="20"/>
              </w:rPr>
            </w:pPr>
            <w:r w:rsidRPr="008B49AA">
              <w:rPr>
                <w:rFonts w:ascii="Arial" w:hAnsi="Arial" w:cs="Arial"/>
                <w:sz w:val="20"/>
                <w:szCs w:val="20"/>
                <w:lang w:eastAsia="hr-HR"/>
              </w:rPr>
              <w:t xml:space="preserve">Miller, </w:t>
            </w:r>
            <w:proofErr w:type="spellStart"/>
            <w:r w:rsidRPr="008B49AA">
              <w:rPr>
                <w:rFonts w:ascii="Arial" w:hAnsi="Arial" w:cs="Arial"/>
                <w:sz w:val="20"/>
                <w:szCs w:val="20"/>
                <w:lang w:eastAsia="hr-HR"/>
              </w:rPr>
              <w:t>VanHoose</w:t>
            </w:r>
            <w:proofErr w:type="spellEnd"/>
            <w:r w:rsidRPr="008B49AA">
              <w:rPr>
                <w:rFonts w:ascii="Arial" w:hAnsi="Arial" w:cs="Arial"/>
                <w:sz w:val="20"/>
                <w:szCs w:val="20"/>
                <w:lang w:eastAsia="hr-HR"/>
              </w:rPr>
              <w:t xml:space="preserve">: Moderni novac i bankarstvo, Mate, Zagreb, 1997. </w:t>
            </w:r>
          </w:p>
          <w:p w:rsidR="004369A4" w:rsidRPr="008B49AA" w:rsidRDefault="004369A4" w:rsidP="00ED0627">
            <w:pPr>
              <w:tabs>
                <w:tab w:val="left" w:pos="2820"/>
              </w:tabs>
              <w:spacing w:after="0"/>
              <w:rPr>
                <w:rFonts w:ascii="Arial" w:hAnsi="Arial" w:cs="Arial"/>
                <w:sz w:val="20"/>
                <w:szCs w:val="20"/>
                <w:lang w:eastAsia="hr-HR"/>
              </w:rPr>
            </w:pPr>
            <w:proofErr w:type="spellStart"/>
            <w:r w:rsidRPr="008B49AA">
              <w:rPr>
                <w:rFonts w:ascii="Arial" w:hAnsi="Arial" w:cs="Arial"/>
                <w:sz w:val="20"/>
                <w:szCs w:val="20"/>
                <w:lang w:eastAsia="hr-HR"/>
              </w:rPr>
              <w:t>The</w:t>
            </w:r>
            <w:proofErr w:type="spellEnd"/>
            <w:r w:rsidRPr="008B49AA">
              <w:rPr>
                <w:rFonts w:ascii="Arial" w:hAnsi="Arial" w:cs="Arial"/>
                <w:sz w:val="20"/>
                <w:szCs w:val="20"/>
                <w:lang w:eastAsia="hr-HR"/>
              </w:rPr>
              <w:t xml:space="preserve"> </w:t>
            </w:r>
            <w:proofErr w:type="spellStart"/>
            <w:r w:rsidRPr="008B49AA">
              <w:rPr>
                <w:rFonts w:ascii="Arial" w:hAnsi="Arial" w:cs="Arial"/>
                <w:sz w:val="20"/>
                <w:szCs w:val="20"/>
                <w:lang w:eastAsia="hr-HR"/>
              </w:rPr>
              <w:t>Law</w:t>
            </w:r>
            <w:proofErr w:type="spellEnd"/>
            <w:r w:rsidRPr="008B49AA">
              <w:rPr>
                <w:rFonts w:ascii="Arial" w:hAnsi="Arial" w:cs="Arial"/>
                <w:sz w:val="20"/>
                <w:szCs w:val="20"/>
                <w:lang w:eastAsia="hr-HR"/>
              </w:rPr>
              <w:t xml:space="preserve"> on </w:t>
            </w:r>
            <w:proofErr w:type="spellStart"/>
            <w:r w:rsidRPr="008B49AA">
              <w:rPr>
                <w:rFonts w:ascii="Arial" w:hAnsi="Arial" w:cs="Arial"/>
                <w:sz w:val="20"/>
                <w:szCs w:val="20"/>
                <w:lang w:eastAsia="hr-HR"/>
              </w:rPr>
              <w:t>the</w:t>
            </w:r>
            <w:proofErr w:type="spellEnd"/>
            <w:r w:rsidRPr="008B49AA">
              <w:rPr>
                <w:rFonts w:ascii="Arial" w:hAnsi="Arial" w:cs="Arial"/>
                <w:sz w:val="20"/>
                <w:szCs w:val="20"/>
                <w:lang w:eastAsia="hr-HR"/>
              </w:rPr>
              <w:t xml:space="preserve"> Croatian National Bank</w:t>
            </w:r>
          </w:p>
          <w:p w:rsidR="004369A4" w:rsidRPr="008B49AA" w:rsidRDefault="004369A4" w:rsidP="00ED0627">
            <w:pPr>
              <w:tabs>
                <w:tab w:val="left" w:pos="2820"/>
              </w:tabs>
              <w:spacing w:after="0"/>
              <w:rPr>
                <w:rFonts w:ascii="Arial" w:hAnsi="Arial" w:cs="Arial"/>
                <w:sz w:val="20"/>
                <w:szCs w:val="20"/>
                <w:lang w:eastAsia="hr-HR"/>
              </w:rPr>
            </w:pPr>
          </w:p>
          <w:p w:rsidR="004369A4" w:rsidRPr="008B49AA" w:rsidRDefault="004369A4" w:rsidP="00ED0627">
            <w:pPr>
              <w:tabs>
                <w:tab w:val="left" w:pos="2820"/>
              </w:tabs>
              <w:spacing w:after="0"/>
              <w:rPr>
                <w:rFonts w:ascii="Arial" w:hAnsi="Arial" w:cs="Arial"/>
                <w:i/>
                <w:sz w:val="20"/>
                <w:szCs w:val="20"/>
                <w:lang w:val="en-GB"/>
              </w:rPr>
            </w:pPr>
            <w:r w:rsidRPr="008B49AA">
              <w:rPr>
                <w:rFonts w:ascii="Arial" w:hAnsi="Arial" w:cs="Arial"/>
                <w:i/>
                <w:sz w:val="20"/>
                <w:szCs w:val="20"/>
                <w:lang w:val="en-GB"/>
              </w:rPr>
              <w:t>Articles:</w:t>
            </w:r>
          </w:p>
          <w:p w:rsidR="004369A4" w:rsidRPr="008B49AA" w:rsidRDefault="004369A4" w:rsidP="00ED0627">
            <w:pPr>
              <w:tabs>
                <w:tab w:val="left" w:pos="2820"/>
              </w:tabs>
              <w:spacing w:after="0"/>
              <w:rPr>
                <w:rFonts w:ascii="Arial" w:hAnsi="Arial" w:cs="Arial"/>
                <w:sz w:val="20"/>
                <w:szCs w:val="20"/>
                <w:lang w:val="en-GB"/>
              </w:rPr>
            </w:pPr>
            <w:proofErr w:type="spellStart"/>
            <w:r w:rsidRPr="008B49AA">
              <w:rPr>
                <w:rFonts w:ascii="Arial" w:hAnsi="Arial" w:cs="Arial"/>
                <w:sz w:val="20"/>
                <w:szCs w:val="20"/>
                <w:lang w:val="en-GB"/>
              </w:rPr>
              <w:t>Pečarić</w:t>
            </w:r>
            <w:proofErr w:type="spellEnd"/>
            <w:r w:rsidRPr="008B49AA">
              <w:rPr>
                <w:rFonts w:ascii="Arial" w:hAnsi="Arial" w:cs="Arial"/>
                <w:sz w:val="20"/>
                <w:szCs w:val="20"/>
                <w:lang w:val="en-GB"/>
              </w:rPr>
              <w:t xml:space="preserve">, M., </w:t>
            </w:r>
            <w:proofErr w:type="spellStart"/>
            <w:r w:rsidRPr="008B49AA">
              <w:rPr>
                <w:rFonts w:ascii="Arial" w:hAnsi="Arial" w:cs="Arial"/>
                <w:sz w:val="20"/>
                <w:szCs w:val="20"/>
                <w:lang w:val="en-GB"/>
              </w:rPr>
              <w:t>Pivac</w:t>
            </w:r>
            <w:proofErr w:type="spellEnd"/>
            <w:r w:rsidRPr="008B49AA">
              <w:rPr>
                <w:rFonts w:ascii="Arial" w:hAnsi="Arial" w:cs="Arial"/>
                <w:sz w:val="20"/>
                <w:szCs w:val="20"/>
                <w:lang w:val="en-GB"/>
              </w:rPr>
              <w:t xml:space="preserve">, S. </w:t>
            </w:r>
            <w:proofErr w:type="spellStart"/>
            <w:r w:rsidRPr="008B49AA">
              <w:rPr>
                <w:rFonts w:ascii="Arial" w:hAnsi="Arial" w:cs="Arial"/>
                <w:sz w:val="20"/>
                <w:szCs w:val="20"/>
                <w:lang w:val="en-GB"/>
              </w:rPr>
              <w:t>i</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Visković</w:t>
            </w:r>
            <w:proofErr w:type="spellEnd"/>
            <w:r w:rsidRPr="008B49AA">
              <w:rPr>
                <w:rFonts w:ascii="Arial" w:hAnsi="Arial" w:cs="Arial"/>
                <w:sz w:val="20"/>
                <w:szCs w:val="20"/>
                <w:lang w:val="en-GB"/>
              </w:rPr>
              <w:t>, J.:  Multivariate approach to determination of intermediate target of monetary policy strategy in CEE countries, Croatian Operational Research Review, Publisher: Croatian Operational Research Society, CRORR 5, 2014, ISSN: 1848-0225 Print, ISSN 1848-9931 Online, p. 221.-234.</w:t>
            </w:r>
          </w:p>
          <w:p w:rsidR="004369A4" w:rsidRPr="008B49AA" w:rsidRDefault="004369A4" w:rsidP="00ED0627">
            <w:pPr>
              <w:tabs>
                <w:tab w:val="left" w:pos="2820"/>
              </w:tabs>
              <w:spacing w:after="0"/>
              <w:rPr>
                <w:rFonts w:ascii="Arial" w:hAnsi="Arial" w:cs="Arial"/>
                <w:sz w:val="20"/>
                <w:szCs w:val="20"/>
                <w:lang w:val="en-GB"/>
              </w:rPr>
            </w:pPr>
          </w:p>
          <w:p w:rsidR="004369A4" w:rsidRPr="008B49AA" w:rsidRDefault="004369A4" w:rsidP="00ED0627">
            <w:pPr>
              <w:tabs>
                <w:tab w:val="left" w:pos="2820"/>
              </w:tabs>
              <w:spacing w:after="0"/>
              <w:rPr>
                <w:rFonts w:ascii="Arial" w:hAnsi="Arial" w:cs="Arial"/>
                <w:sz w:val="20"/>
                <w:szCs w:val="20"/>
                <w:lang w:val="en-GB"/>
              </w:rPr>
            </w:pPr>
            <w:proofErr w:type="spellStart"/>
            <w:r w:rsidRPr="008B49AA">
              <w:rPr>
                <w:rFonts w:ascii="Arial" w:hAnsi="Arial" w:cs="Arial"/>
                <w:sz w:val="20"/>
                <w:szCs w:val="20"/>
                <w:lang w:val="en-GB"/>
              </w:rPr>
              <w:t>Visković</w:t>
            </w:r>
            <w:proofErr w:type="spellEnd"/>
            <w:r w:rsidRPr="008B49AA">
              <w:rPr>
                <w:rFonts w:ascii="Arial" w:hAnsi="Arial" w:cs="Arial"/>
                <w:sz w:val="20"/>
                <w:szCs w:val="20"/>
                <w:lang w:val="en-GB"/>
              </w:rPr>
              <w:t xml:space="preserve">, J. </w:t>
            </w:r>
            <w:proofErr w:type="spellStart"/>
            <w:r w:rsidRPr="008B49AA">
              <w:rPr>
                <w:rFonts w:ascii="Arial" w:hAnsi="Arial" w:cs="Arial"/>
                <w:sz w:val="20"/>
                <w:szCs w:val="20"/>
                <w:lang w:val="en-GB"/>
              </w:rPr>
              <w:t>i</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Kalinić</w:t>
            </w:r>
            <w:proofErr w:type="spellEnd"/>
            <w:r w:rsidRPr="008B49AA">
              <w:rPr>
                <w:rFonts w:ascii="Arial" w:hAnsi="Arial" w:cs="Arial"/>
                <w:sz w:val="20"/>
                <w:szCs w:val="20"/>
                <w:lang w:val="en-GB"/>
              </w:rPr>
              <w:t xml:space="preserve">, H. </w:t>
            </w:r>
            <w:proofErr w:type="spellStart"/>
            <w:r w:rsidRPr="008B49AA">
              <w:rPr>
                <w:rFonts w:ascii="Arial" w:hAnsi="Arial" w:cs="Arial"/>
                <w:sz w:val="20"/>
                <w:szCs w:val="20"/>
                <w:lang w:val="en-GB"/>
              </w:rPr>
              <w:t>Relevantnost</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virtualnih</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valuta</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za</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nositelje</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monetarne</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politike</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studija</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slučaja</w:t>
            </w:r>
            <w:proofErr w:type="spellEnd"/>
            <w:r w:rsidRPr="008B49AA">
              <w:rPr>
                <w:rFonts w:ascii="Arial" w:hAnsi="Arial" w:cs="Arial"/>
                <w:sz w:val="20"/>
                <w:szCs w:val="20"/>
                <w:lang w:val="en-GB"/>
              </w:rPr>
              <w:t xml:space="preserve"> bitcoin; </w:t>
            </w:r>
            <w:proofErr w:type="spellStart"/>
            <w:r w:rsidRPr="008B49AA">
              <w:rPr>
                <w:rFonts w:ascii="Arial" w:hAnsi="Arial" w:cs="Arial"/>
                <w:sz w:val="20"/>
                <w:szCs w:val="20"/>
                <w:lang w:val="en-GB"/>
              </w:rPr>
              <w:t>Financije</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nakon</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krize</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Forenzika</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etika</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i</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održivost</w:t>
            </w:r>
            <w:proofErr w:type="spellEnd"/>
            <w:r w:rsidRPr="008B49AA">
              <w:rPr>
                <w:rFonts w:ascii="Arial" w:hAnsi="Arial" w:cs="Arial"/>
                <w:sz w:val="20"/>
                <w:szCs w:val="20"/>
                <w:lang w:val="en-GB"/>
              </w:rPr>
              <w:t xml:space="preserve">, 978-953-281-061-5, </w:t>
            </w:r>
            <w:proofErr w:type="spellStart"/>
            <w:r w:rsidRPr="008B49AA">
              <w:rPr>
                <w:rFonts w:ascii="Arial" w:hAnsi="Arial" w:cs="Arial"/>
                <w:sz w:val="20"/>
                <w:szCs w:val="20"/>
                <w:lang w:val="en-GB"/>
              </w:rPr>
              <w:t>Sveučilište</w:t>
            </w:r>
            <w:proofErr w:type="spellEnd"/>
            <w:r w:rsidRPr="008B49AA">
              <w:rPr>
                <w:rFonts w:ascii="Arial" w:hAnsi="Arial" w:cs="Arial"/>
                <w:sz w:val="20"/>
                <w:szCs w:val="20"/>
                <w:lang w:val="en-GB"/>
              </w:rPr>
              <w:t xml:space="preserve"> u </w:t>
            </w:r>
            <w:proofErr w:type="spellStart"/>
            <w:r w:rsidRPr="008B49AA">
              <w:rPr>
                <w:rFonts w:ascii="Arial" w:hAnsi="Arial" w:cs="Arial"/>
                <w:sz w:val="20"/>
                <w:szCs w:val="20"/>
                <w:lang w:val="en-GB"/>
              </w:rPr>
              <w:t>Splitu</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Ekonomski</w:t>
            </w:r>
            <w:proofErr w:type="spellEnd"/>
            <w:r w:rsidRPr="008B49AA">
              <w:rPr>
                <w:rFonts w:ascii="Arial" w:hAnsi="Arial" w:cs="Arial"/>
                <w:sz w:val="20"/>
                <w:szCs w:val="20"/>
                <w:lang w:val="en-GB"/>
              </w:rPr>
              <w:t xml:space="preserve"> </w:t>
            </w:r>
            <w:proofErr w:type="spellStart"/>
            <w:r w:rsidRPr="008B49AA">
              <w:rPr>
                <w:rFonts w:ascii="Arial" w:hAnsi="Arial" w:cs="Arial"/>
                <w:sz w:val="20"/>
                <w:szCs w:val="20"/>
                <w:lang w:val="en-GB"/>
              </w:rPr>
              <w:t>fakultet</w:t>
            </w:r>
            <w:proofErr w:type="spellEnd"/>
            <w:r w:rsidRPr="008B49AA">
              <w:rPr>
                <w:rFonts w:ascii="Arial" w:hAnsi="Arial" w:cs="Arial"/>
                <w:sz w:val="20"/>
                <w:szCs w:val="20"/>
                <w:lang w:val="en-GB"/>
              </w:rPr>
              <w:t>, Split, 2014., str. 279. -300.</w:t>
            </w:r>
          </w:p>
          <w:p w:rsidR="004369A4" w:rsidRPr="008B49AA" w:rsidRDefault="004369A4" w:rsidP="00ED0627">
            <w:pPr>
              <w:tabs>
                <w:tab w:val="left" w:pos="2820"/>
              </w:tabs>
              <w:spacing w:after="0"/>
              <w:rPr>
                <w:rFonts w:ascii="Arial" w:hAnsi="Arial" w:cs="Arial"/>
                <w:sz w:val="20"/>
                <w:szCs w:val="20"/>
                <w:lang w:val="en-GB"/>
              </w:rPr>
            </w:pPr>
          </w:p>
          <w:p w:rsidR="004369A4" w:rsidRPr="008B49AA" w:rsidRDefault="004369A4" w:rsidP="00ED0627">
            <w:pPr>
              <w:tabs>
                <w:tab w:val="left" w:pos="2820"/>
              </w:tabs>
              <w:spacing w:after="0"/>
              <w:rPr>
                <w:rFonts w:ascii="Arial" w:hAnsi="Arial" w:cs="Arial"/>
                <w:i/>
                <w:sz w:val="20"/>
                <w:szCs w:val="20"/>
                <w:lang w:val="en-GB"/>
              </w:rPr>
            </w:pPr>
            <w:r w:rsidRPr="008B49AA">
              <w:rPr>
                <w:rFonts w:ascii="Arial" w:hAnsi="Arial" w:cs="Arial"/>
                <w:i/>
                <w:sz w:val="20"/>
                <w:szCs w:val="20"/>
                <w:lang w:val="en-GB"/>
              </w:rPr>
              <w:t>Other sources:</w:t>
            </w:r>
          </w:p>
          <w:p w:rsidR="004369A4" w:rsidRPr="008B49AA" w:rsidRDefault="004369A4" w:rsidP="00ED0627">
            <w:pPr>
              <w:tabs>
                <w:tab w:val="left" w:pos="2820"/>
              </w:tabs>
              <w:spacing w:after="0"/>
              <w:rPr>
                <w:rFonts w:ascii="Arial" w:hAnsi="Arial" w:cs="Arial"/>
                <w:sz w:val="20"/>
                <w:szCs w:val="20"/>
                <w:lang w:val="en-GB"/>
              </w:rPr>
            </w:pPr>
            <w:r w:rsidRPr="008B49AA">
              <w:rPr>
                <w:rFonts w:ascii="Arial" w:hAnsi="Arial" w:cs="Arial"/>
                <w:sz w:val="20"/>
                <w:szCs w:val="20"/>
                <w:lang w:val="en-GB"/>
              </w:rPr>
              <w:t>CNB Regular Publications (Bulletin, Bank Bulletin, Annual Reports, …)</w:t>
            </w:r>
          </w:p>
          <w:p w:rsidR="004369A4" w:rsidRPr="008B49AA" w:rsidRDefault="004369A4" w:rsidP="00ED0627">
            <w:pPr>
              <w:tabs>
                <w:tab w:val="left" w:pos="2820"/>
              </w:tabs>
              <w:spacing w:after="0"/>
              <w:rPr>
                <w:rFonts w:ascii="Arial" w:hAnsi="Arial" w:cs="Arial"/>
                <w:sz w:val="20"/>
                <w:szCs w:val="20"/>
                <w:lang w:val="en-GB"/>
              </w:rPr>
            </w:pPr>
            <w:r w:rsidRPr="008B49AA">
              <w:rPr>
                <w:rFonts w:ascii="Arial" w:hAnsi="Arial" w:cs="Arial"/>
                <w:sz w:val="20"/>
                <w:szCs w:val="20"/>
                <w:lang w:val="en-GB"/>
              </w:rPr>
              <w:t>www.hnb.hr</w:t>
            </w:r>
          </w:p>
        </w:tc>
      </w:tr>
      <w:tr w:rsidR="008B49AA" w:rsidRPr="008B49AA" w:rsidTr="00ED0627">
        <w:tc>
          <w:tcPr>
            <w:tcW w:w="1912" w:type="dxa"/>
            <w:tcBorders>
              <w:left w:val="single" w:sz="12" w:space="0" w:color="auto"/>
            </w:tcBorders>
            <w:shd w:val="clear" w:color="auto" w:fill="CCFFFF"/>
            <w:tcMar>
              <w:left w:w="57" w:type="dxa"/>
              <w:right w:w="57" w:type="dxa"/>
            </w:tcMar>
            <w:vAlign w:val="center"/>
          </w:tcPr>
          <w:p w:rsidR="004369A4" w:rsidRPr="008B49AA" w:rsidRDefault="004369A4" w:rsidP="00ED0627">
            <w:pPr>
              <w:tabs>
                <w:tab w:val="left" w:pos="567"/>
              </w:tabs>
              <w:spacing w:after="0" w:line="240" w:lineRule="auto"/>
              <w:rPr>
                <w:rFonts w:ascii="Arial" w:hAnsi="Arial" w:cs="Arial"/>
                <w:sz w:val="20"/>
                <w:szCs w:val="20"/>
              </w:rPr>
            </w:pPr>
            <w:r w:rsidRPr="008B49AA">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4369A4" w:rsidRPr="008B49AA" w:rsidRDefault="004369A4" w:rsidP="004369A4">
            <w:pPr>
              <w:numPr>
                <w:ilvl w:val="0"/>
                <w:numId w:val="9"/>
              </w:numPr>
              <w:tabs>
                <w:tab w:val="left" w:pos="356"/>
              </w:tabs>
              <w:spacing w:after="0"/>
              <w:rPr>
                <w:rFonts w:ascii="Arial" w:hAnsi="Arial" w:cs="Arial"/>
                <w:bCs/>
                <w:iCs/>
                <w:sz w:val="20"/>
                <w:szCs w:val="20"/>
                <w:lang w:val="en-US"/>
              </w:rPr>
            </w:pPr>
            <w:r w:rsidRPr="008B49AA">
              <w:rPr>
                <w:rFonts w:ascii="Arial" w:hAnsi="Arial" w:cs="Arial"/>
                <w:bCs/>
                <w:iCs/>
                <w:sz w:val="20"/>
                <w:szCs w:val="20"/>
                <w:lang w:val="en-US"/>
              </w:rPr>
              <w:t>Class attendance records and documentation about students’ results in fulfilling their obligations (lecturer)</w:t>
            </w:r>
          </w:p>
          <w:p w:rsidR="004369A4" w:rsidRPr="008B49AA" w:rsidRDefault="004369A4" w:rsidP="004369A4">
            <w:pPr>
              <w:numPr>
                <w:ilvl w:val="0"/>
                <w:numId w:val="9"/>
              </w:numPr>
              <w:spacing w:after="0" w:line="240" w:lineRule="auto"/>
              <w:rPr>
                <w:rFonts w:ascii="Arial" w:hAnsi="Arial" w:cs="Arial"/>
                <w:sz w:val="20"/>
                <w:szCs w:val="20"/>
              </w:rPr>
            </w:pPr>
            <w:r w:rsidRPr="008B49AA">
              <w:rPr>
                <w:rFonts w:ascii="Arial" w:hAnsi="Arial" w:cs="Arial"/>
                <w:bCs/>
                <w:iCs/>
                <w:sz w:val="20"/>
                <w:szCs w:val="20"/>
                <w:lang w:val="en-US"/>
              </w:rPr>
              <w:t xml:space="preserve">Class management surveillance </w:t>
            </w:r>
            <w:r w:rsidRPr="008B49AA">
              <w:rPr>
                <w:rFonts w:ascii="Arial" w:hAnsi="Arial" w:cs="Arial"/>
                <w:sz w:val="20"/>
                <w:szCs w:val="20"/>
                <w:lang w:val="en-GB"/>
              </w:rPr>
              <w:t>(Vice-dean for education).</w:t>
            </w:r>
          </w:p>
          <w:p w:rsidR="004369A4" w:rsidRPr="008B49AA" w:rsidRDefault="004369A4" w:rsidP="004369A4">
            <w:pPr>
              <w:numPr>
                <w:ilvl w:val="0"/>
                <w:numId w:val="9"/>
              </w:numPr>
              <w:spacing w:after="0" w:line="240" w:lineRule="auto"/>
              <w:rPr>
                <w:rFonts w:ascii="Arial" w:hAnsi="Arial" w:cs="Arial"/>
                <w:bCs/>
                <w:iCs/>
                <w:sz w:val="20"/>
                <w:szCs w:val="20"/>
                <w:lang w:val="en-US"/>
              </w:rPr>
            </w:pPr>
            <w:r w:rsidRPr="008B49AA">
              <w:rPr>
                <w:rFonts w:ascii="Arial" w:hAnsi="Arial" w:cs="Arial"/>
                <w:bCs/>
                <w:iCs/>
                <w:sz w:val="20"/>
                <w:szCs w:val="20"/>
                <w:lang w:val="en-US"/>
              </w:rPr>
              <w:t xml:space="preserve">Study efficacy analysis of all study courses </w:t>
            </w:r>
            <w:r w:rsidRPr="008B49AA">
              <w:rPr>
                <w:rFonts w:ascii="Arial" w:hAnsi="Arial" w:cs="Arial"/>
                <w:sz w:val="20"/>
                <w:szCs w:val="20"/>
                <w:lang w:val="en-GB"/>
              </w:rPr>
              <w:t>(Vice-dean for education).</w:t>
            </w:r>
          </w:p>
          <w:p w:rsidR="004369A4" w:rsidRPr="008B49AA" w:rsidRDefault="004369A4" w:rsidP="004369A4">
            <w:pPr>
              <w:numPr>
                <w:ilvl w:val="0"/>
                <w:numId w:val="9"/>
              </w:numPr>
              <w:spacing w:after="0" w:line="240" w:lineRule="auto"/>
              <w:rPr>
                <w:rFonts w:ascii="Arial" w:hAnsi="Arial" w:cs="Arial"/>
                <w:sz w:val="20"/>
                <w:szCs w:val="20"/>
              </w:rPr>
            </w:pPr>
            <w:r w:rsidRPr="008B49AA">
              <w:rPr>
                <w:rFonts w:ascii="Arial" w:hAnsi="Arial" w:cs="Arial"/>
                <w:bCs/>
                <w:iCs/>
                <w:sz w:val="20"/>
                <w:szCs w:val="20"/>
                <w:lang w:val="en-US"/>
              </w:rPr>
              <w:t>Student poll on lecturer and class efficacy for each study course</w:t>
            </w:r>
            <w:r w:rsidRPr="008B49AA">
              <w:rPr>
                <w:rFonts w:ascii="Arial" w:hAnsi="Arial" w:cs="Arial"/>
                <w:sz w:val="20"/>
                <w:szCs w:val="20"/>
                <w:lang w:val="en-GB"/>
              </w:rPr>
              <w:t xml:space="preserve"> (University of Split, </w:t>
            </w:r>
            <w:r w:rsidRPr="008B49AA">
              <w:rPr>
                <w:rFonts w:ascii="Arial" w:hAnsi="Arial" w:cs="Arial"/>
                <w:bCs/>
                <w:iCs/>
                <w:sz w:val="20"/>
                <w:szCs w:val="20"/>
                <w:lang w:val="en-US"/>
              </w:rPr>
              <w:t>Quality Improvement Center</w:t>
            </w:r>
            <w:r w:rsidRPr="008B49AA">
              <w:rPr>
                <w:rFonts w:ascii="Arial" w:hAnsi="Arial" w:cs="Arial"/>
                <w:sz w:val="20"/>
                <w:szCs w:val="20"/>
                <w:lang w:val="en-GB"/>
              </w:rPr>
              <w:t>)</w:t>
            </w:r>
          </w:p>
          <w:p w:rsidR="004369A4" w:rsidRPr="008B49AA" w:rsidRDefault="004369A4" w:rsidP="004369A4">
            <w:pPr>
              <w:numPr>
                <w:ilvl w:val="0"/>
                <w:numId w:val="9"/>
              </w:numPr>
              <w:spacing w:after="0" w:line="240" w:lineRule="auto"/>
              <w:rPr>
                <w:rFonts w:ascii="Arial" w:hAnsi="Arial" w:cs="Arial"/>
                <w:sz w:val="20"/>
                <w:szCs w:val="20"/>
              </w:rPr>
            </w:pPr>
            <w:r w:rsidRPr="008B49AA">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8B49AA">
              <w:rPr>
                <w:rFonts w:ascii="Arial" w:hAnsi="Arial" w:cs="Arial"/>
                <w:sz w:val="20"/>
                <w:szCs w:val="20"/>
                <w:lang w:val="en-GB"/>
              </w:rPr>
              <w:t>(Vice-dean for education).</w:t>
            </w:r>
          </w:p>
        </w:tc>
      </w:tr>
      <w:tr w:rsidR="008B49AA" w:rsidRPr="008B49AA" w:rsidTr="00ED0627">
        <w:tc>
          <w:tcPr>
            <w:tcW w:w="1912" w:type="dxa"/>
            <w:tcBorders>
              <w:left w:val="single" w:sz="12" w:space="0" w:color="auto"/>
              <w:bottom w:val="single" w:sz="12" w:space="0" w:color="auto"/>
            </w:tcBorders>
            <w:shd w:val="clear" w:color="auto" w:fill="CCFFFF"/>
            <w:tcMar>
              <w:left w:w="57" w:type="dxa"/>
              <w:right w:w="57" w:type="dxa"/>
            </w:tcMar>
            <w:vAlign w:val="center"/>
          </w:tcPr>
          <w:p w:rsidR="004369A4" w:rsidRPr="008B49AA" w:rsidRDefault="004369A4" w:rsidP="00ED0627">
            <w:pPr>
              <w:tabs>
                <w:tab w:val="left" w:pos="567"/>
              </w:tabs>
              <w:spacing w:after="0" w:line="240" w:lineRule="auto"/>
              <w:rPr>
                <w:rFonts w:ascii="Arial" w:hAnsi="Arial" w:cs="Arial"/>
                <w:sz w:val="20"/>
                <w:szCs w:val="20"/>
              </w:rPr>
            </w:pPr>
            <w:r w:rsidRPr="008B49AA">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rsidR="004369A4" w:rsidRPr="008B49AA" w:rsidRDefault="004369A4" w:rsidP="00ED0627">
            <w:pPr>
              <w:tabs>
                <w:tab w:val="left" w:pos="2820"/>
              </w:tabs>
              <w:spacing w:after="0"/>
              <w:rPr>
                <w:rFonts w:ascii="Arial" w:hAnsi="Arial" w:cs="Arial"/>
                <w:sz w:val="20"/>
                <w:szCs w:val="20"/>
              </w:rPr>
            </w:pPr>
            <w:r w:rsidRPr="008B49AA">
              <w:rPr>
                <w:rFonts w:ascii="Arial" w:hAnsi="Arial" w:cs="Arial"/>
                <w:sz w:val="20"/>
                <w:szCs w:val="20"/>
              </w:rPr>
              <w:fldChar w:fldCharType="begin">
                <w:ffData>
                  <w:name w:val="Text1"/>
                  <w:enabled/>
                  <w:calcOnExit w:val="0"/>
                  <w:textInput/>
                </w:ffData>
              </w:fldChar>
            </w:r>
            <w:r w:rsidRPr="008B49AA">
              <w:rPr>
                <w:rFonts w:ascii="Arial" w:hAnsi="Arial" w:cs="Arial"/>
                <w:sz w:val="20"/>
                <w:szCs w:val="20"/>
              </w:rPr>
              <w:instrText xml:space="preserve"> FORMTEXT </w:instrText>
            </w:r>
            <w:r w:rsidRPr="008B49AA">
              <w:rPr>
                <w:rFonts w:ascii="Arial" w:hAnsi="Arial" w:cs="Arial"/>
                <w:sz w:val="20"/>
                <w:szCs w:val="20"/>
              </w:rPr>
            </w:r>
            <w:r w:rsidRPr="008B49AA">
              <w:rPr>
                <w:rFonts w:ascii="Arial" w:hAnsi="Arial" w:cs="Arial"/>
                <w:sz w:val="20"/>
                <w:szCs w:val="20"/>
              </w:rPr>
              <w:fldChar w:fldCharType="separate"/>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Unicode MS" w:eastAsia="Arial Unicode MS" w:hAnsi="Arial Unicode MS" w:cs="Arial Unicode MS" w:hint="eastAsia"/>
                <w:noProof/>
                <w:sz w:val="20"/>
                <w:szCs w:val="20"/>
              </w:rPr>
              <w:t> </w:t>
            </w:r>
            <w:r w:rsidRPr="008B49AA">
              <w:rPr>
                <w:rFonts w:ascii="Arial" w:hAnsi="Arial" w:cs="Arial"/>
                <w:sz w:val="20"/>
                <w:szCs w:val="20"/>
              </w:rPr>
              <w:fldChar w:fldCharType="end"/>
            </w:r>
          </w:p>
        </w:tc>
      </w:tr>
    </w:tbl>
    <w:p w:rsidR="00651C02" w:rsidRPr="008B49AA" w:rsidRDefault="00651C02" w:rsidP="006C499C"/>
    <w:sectPr w:rsidR="00651C02" w:rsidRPr="008B49AA" w:rsidSect="001424F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4D49" w:rsidRDefault="00AF4D49" w:rsidP="006853DD">
      <w:pPr>
        <w:spacing w:after="0" w:line="240" w:lineRule="auto"/>
      </w:pPr>
      <w:r>
        <w:separator/>
      </w:r>
    </w:p>
  </w:endnote>
  <w:endnote w:type="continuationSeparator" w:id="0">
    <w:p w:rsidR="00AF4D49" w:rsidRDefault="00AF4D49" w:rsidP="006853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4D49" w:rsidRDefault="00AF4D49" w:rsidP="006853DD">
      <w:pPr>
        <w:spacing w:after="0" w:line="240" w:lineRule="auto"/>
      </w:pPr>
      <w:r>
        <w:separator/>
      </w:r>
    </w:p>
  </w:footnote>
  <w:footnote w:type="continuationSeparator" w:id="0">
    <w:p w:rsidR="00AF4D49" w:rsidRDefault="00AF4D49" w:rsidP="006853D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F24BE"/>
    <w:multiLevelType w:val="hybridMultilevel"/>
    <w:tmpl w:val="9072F73E"/>
    <w:lvl w:ilvl="0" w:tplc="901647D2">
      <w:start w:val="2"/>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3F143FB"/>
    <w:multiLevelType w:val="hybridMultilevel"/>
    <w:tmpl w:val="C10C82E4"/>
    <w:lvl w:ilvl="0" w:tplc="041A000F">
      <w:start w:val="1"/>
      <w:numFmt w:val="decimal"/>
      <w:lvlText w:val="%1."/>
      <w:lvlJc w:val="left"/>
      <w:pPr>
        <w:tabs>
          <w:tab w:val="num" w:pos="720"/>
        </w:tabs>
        <w:ind w:left="720" w:hanging="360"/>
      </w:pPr>
    </w:lvl>
    <w:lvl w:ilvl="1" w:tplc="0144D2A2">
      <w:numFmt w:val="bullet"/>
      <w:lvlText w:val="-"/>
      <w:lvlJc w:val="left"/>
      <w:pPr>
        <w:tabs>
          <w:tab w:val="num" w:pos="1440"/>
        </w:tabs>
        <w:ind w:left="1440" w:hanging="360"/>
      </w:pPr>
      <w:rPr>
        <w:rFonts w:ascii="Arial" w:eastAsia="Times New Roman" w:hAnsi="Arial" w:cs="Arial"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224274E3"/>
    <w:multiLevelType w:val="hybridMultilevel"/>
    <w:tmpl w:val="CBB8025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33E215A8"/>
    <w:multiLevelType w:val="hybridMultilevel"/>
    <w:tmpl w:val="FC5AB08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813210B"/>
    <w:multiLevelType w:val="hybridMultilevel"/>
    <w:tmpl w:val="A56462B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64F83908"/>
    <w:multiLevelType w:val="hybridMultilevel"/>
    <w:tmpl w:val="5A028518"/>
    <w:lvl w:ilvl="0" w:tplc="F0F80304">
      <w:start w:val="1"/>
      <w:numFmt w:val="bullet"/>
      <w:lvlText w:val="-"/>
      <w:lvlJc w:val="left"/>
      <w:pPr>
        <w:tabs>
          <w:tab w:val="num" w:pos="360"/>
        </w:tabs>
        <w:ind w:left="360" w:hanging="360"/>
      </w:pPr>
      <w:rPr>
        <w:rFonts w:ascii="Courier New" w:hAnsi="Courier New" w:hint="default"/>
      </w:rPr>
    </w:lvl>
    <w:lvl w:ilvl="1" w:tplc="041A0019" w:tentative="1">
      <w:start w:val="1"/>
      <w:numFmt w:val="lowerLetter"/>
      <w:lvlText w:val="%2."/>
      <w:lvlJc w:val="left"/>
      <w:pPr>
        <w:tabs>
          <w:tab w:val="num" w:pos="1080"/>
        </w:tabs>
        <w:ind w:left="1080" w:hanging="360"/>
      </w:pPr>
    </w:lvl>
    <w:lvl w:ilvl="2" w:tplc="041A001B" w:tentative="1">
      <w:start w:val="1"/>
      <w:numFmt w:val="lowerRoman"/>
      <w:lvlText w:val="%3."/>
      <w:lvlJc w:val="right"/>
      <w:pPr>
        <w:tabs>
          <w:tab w:val="num" w:pos="1800"/>
        </w:tabs>
        <w:ind w:left="1800" w:hanging="180"/>
      </w:pPr>
    </w:lvl>
    <w:lvl w:ilvl="3" w:tplc="041A000F" w:tentative="1">
      <w:start w:val="1"/>
      <w:numFmt w:val="decimal"/>
      <w:lvlText w:val="%4."/>
      <w:lvlJc w:val="left"/>
      <w:pPr>
        <w:tabs>
          <w:tab w:val="num" w:pos="2520"/>
        </w:tabs>
        <w:ind w:left="2520" w:hanging="360"/>
      </w:pPr>
    </w:lvl>
    <w:lvl w:ilvl="4" w:tplc="041A0019" w:tentative="1">
      <w:start w:val="1"/>
      <w:numFmt w:val="lowerLetter"/>
      <w:lvlText w:val="%5."/>
      <w:lvlJc w:val="left"/>
      <w:pPr>
        <w:tabs>
          <w:tab w:val="num" w:pos="3240"/>
        </w:tabs>
        <w:ind w:left="3240" w:hanging="360"/>
      </w:pPr>
    </w:lvl>
    <w:lvl w:ilvl="5" w:tplc="041A001B" w:tentative="1">
      <w:start w:val="1"/>
      <w:numFmt w:val="lowerRoman"/>
      <w:lvlText w:val="%6."/>
      <w:lvlJc w:val="right"/>
      <w:pPr>
        <w:tabs>
          <w:tab w:val="num" w:pos="3960"/>
        </w:tabs>
        <w:ind w:left="3960" w:hanging="180"/>
      </w:pPr>
    </w:lvl>
    <w:lvl w:ilvl="6" w:tplc="041A000F" w:tentative="1">
      <w:start w:val="1"/>
      <w:numFmt w:val="decimal"/>
      <w:lvlText w:val="%7."/>
      <w:lvlJc w:val="left"/>
      <w:pPr>
        <w:tabs>
          <w:tab w:val="num" w:pos="4680"/>
        </w:tabs>
        <w:ind w:left="4680" w:hanging="360"/>
      </w:pPr>
    </w:lvl>
    <w:lvl w:ilvl="7" w:tplc="041A0019" w:tentative="1">
      <w:start w:val="1"/>
      <w:numFmt w:val="lowerLetter"/>
      <w:lvlText w:val="%8."/>
      <w:lvlJc w:val="left"/>
      <w:pPr>
        <w:tabs>
          <w:tab w:val="num" w:pos="5400"/>
        </w:tabs>
        <w:ind w:left="5400" w:hanging="360"/>
      </w:pPr>
    </w:lvl>
    <w:lvl w:ilvl="8" w:tplc="041A001B" w:tentative="1">
      <w:start w:val="1"/>
      <w:numFmt w:val="lowerRoman"/>
      <w:lvlText w:val="%9."/>
      <w:lvlJc w:val="right"/>
      <w:pPr>
        <w:tabs>
          <w:tab w:val="num" w:pos="6120"/>
        </w:tabs>
        <w:ind w:left="6120" w:hanging="180"/>
      </w:p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7"/>
  </w:num>
  <w:num w:numId="3">
    <w:abstractNumId w:val="3"/>
  </w:num>
  <w:num w:numId="4">
    <w:abstractNumId w:val="2"/>
  </w:num>
  <w:num w:numId="5">
    <w:abstractNumId w:val="1"/>
  </w:num>
  <w:num w:numId="6">
    <w:abstractNumId w:val="5"/>
  </w:num>
  <w:num w:numId="7">
    <w:abstractNumId w:val="6"/>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3DD"/>
    <w:rsid w:val="000336CA"/>
    <w:rsid w:val="00082E22"/>
    <w:rsid w:val="000A7EF3"/>
    <w:rsid w:val="000B5F51"/>
    <w:rsid w:val="001424F1"/>
    <w:rsid w:val="001660E6"/>
    <w:rsid w:val="00177476"/>
    <w:rsid w:val="00181FAF"/>
    <w:rsid w:val="001D73EE"/>
    <w:rsid w:val="00262109"/>
    <w:rsid w:val="002C36D9"/>
    <w:rsid w:val="003E5153"/>
    <w:rsid w:val="004369A4"/>
    <w:rsid w:val="004437FA"/>
    <w:rsid w:val="00492FDA"/>
    <w:rsid w:val="00651C02"/>
    <w:rsid w:val="0067789B"/>
    <w:rsid w:val="006853DD"/>
    <w:rsid w:val="006C499C"/>
    <w:rsid w:val="008179AA"/>
    <w:rsid w:val="0084688A"/>
    <w:rsid w:val="008922D0"/>
    <w:rsid w:val="008B49AA"/>
    <w:rsid w:val="008C7AC6"/>
    <w:rsid w:val="008D53A2"/>
    <w:rsid w:val="009342A5"/>
    <w:rsid w:val="00A63A22"/>
    <w:rsid w:val="00AF4D49"/>
    <w:rsid w:val="00B92925"/>
    <w:rsid w:val="00CE2CDB"/>
    <w:rsid w:val="00D068F0"/>
    <w:rsid w:val="00D85F3A"/>
    <w:rsid w:val="00DE286B"/>
    <w:rsid w:val="00EB0164"/>
    <w:rsid w:val="00EB6B65"/>
    <w:rsid w:val="00F35854"/>
    <w:rsid w:val="00F65CE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55F702-A2A1-433A-9C89-94A0CDCD1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3DD"/>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853DD"/>
    <w:pPr>
      <w:ind w:left="720"/>
      <w:contextualSpacing/>
    </w:pPr>
  </w:style>
  <w:style w:type="paragraph" w:customStyle="1" w:styleId="FieldText">
    <w:name w:val="Field Text"/>
    <w:basedOn w:val="Normal"/>
    <w:rsid w:val="006853DD"/>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6853DD"/>
    <w:rPr>
      <w:rFonts w:cs="Times New Roman"/>
      <w:b/>
      <w:bCs/>
    </w:rPr>
  </w:style>
  <w:style w:type="paragraph" w:styleId="Zaglavlje">
    <w:name w:val="header"/>
    <w:basedOn w:val="Normal"/>
    <w:link w:val="ZaglavljeChar"/>
    <w:uiPriority w:val="99"/>
    <w:semiHidden/>
    <w:unhideWhenUsed/>
    <w:rsid w:val="006853DD"/>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6853DD"/>
    <w:rPr>
      <w:rFonts w:ascii="Calibri" w:eastAsia="Calibri" w:hAnsi="Calibri" w:cs="Times New Roman"/>
    </w:rPr>
  </w:style>
  <w:style w:type="paragraph" w:styleId="Podnoje">
    <w:name w:val="footer"/>
    <w:basedOn w:val="Normal"/>
    <w:link w:val="PodnojeChar"/>
    <w:uiPriority w:val="99"/>
    <w:semiHidden/>
    <w:unhideWhenUsed/>
    <w:rsid w:val="006853DD"/>
    <w:pPr>
      <w:tabs>
        <w:tab w:val="center" w:pos="4536"/>
        <w:tab w:val="right" w:pos="9072"/>
      </w:tabs>
      <w:spacing w:after="0" w:line="240" w:lineRule="auto"/>
    </w:pPr>
  </w:style>
  <w:style w:type="character" w:customStyle="1" w:styleId="PodnojeChar">
    <w:name w:val="Podnožje Char"/>
    <w:basedOn w:val="Zadanifontodlomka"/>
    <w:link w:val="Podnoje"/>
    <w:uiPriority w:val="99"/>
    <w:semiHidden/>
    <w:rsid w:val="006853DD"/>
    <w:rPr>
      <w:rFonts w:ascii="Calibri" w:eastAsia="Calibri" w:hAnsi="Calibri" w:cs="Times New Roman"/>
    </w:rPr>
  </w:style>
  <w:style w:type="character" w:styleId="Hiperveza">
    <w:name w:val="Hyperlink"/>
    <w:basedOn w:val="Zadanifontodlomka"/>
    <w:uiPriority w:val="99"/>
    <w:unhideWhenUsed/>
    <w:rsid w:val="006C499C"/>
    <w:rPr>
      <w:color w:val="0000FF" w:themeColor="hyperlink"/>
      <w:u w:val="single"/>
    </w:rPr>
  </w:style>
  <w:style w:type="character" w:styleId="Referencakomentara">
    <w:name w:val="annotation reference"/>
    <w:basedOn w:val="Zadanifontodlomka"/>
    <w:semiHidden/>
    <w:rsid w:val="004369A4"/>
    <w:rPr>
      <w:rFonts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nb.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1925</Words>
  <Characters>10979</Characters>
  <Application>Microsoft Office Word</Application>
  <DocSecurity>0</DocSecurity>
  <Lines>91</Lines>
  <Paragraphs>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cp:lastPrinted>2017-07-07T12:42:00Z</cp:lastPrinted>
  <dcterms:created xsi:type="dcterms:W3CDTF">2019-10-21T11:12:00Z</dcterms:created>
  <dcterms:modified xsi:type="dcterms:W3CDTF">2019-10-21T12:02:00Z</dcterms:modified>
</cp:coreProperties>
</file>